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8C" w:rsidRPr="00780132" w:rsidRDefault="0080638C" w:rsidP="00CE4535">
      <w:pPr>
        <w:ind w:left="0" w:right="-1"/>
        <w:jc w:val="center"/>
        <w:rPr>
          <w:sz w:val="28"/>
          <w:szCs w:val="28"/>
        </w:rPr>
      </w:pPr>
      <w:r w:rsidRPr="00780132">
        <w:rPr>
          <w:sz w:val="28"/>
          <w:szCs w:val="28"/>
        </w:rPr>
        <w:t>Regolamento applicativo</w:t>
      </w:r>
    </w:p>
    <w:p w:rsidR="0080638C" w:rsidRPr="004B0B0E" w:rsidRDefault="0080638C" w:rsidP="00CE4535">
      <w:pPr>
        <w:ind w:left="0" w:right="-1"/>
        <w:jc w:val="center"/>
        <w:rPr>
          <w:i/>
          <w:sz w:val="28"/>
          <w:szCs w:val="28"/>
        </w:rPr>
      </w:pPr>
      <w:r w:rsidRPr="00780132">
        <w:rPr>
          <w:sz w:val="28"/>
          <w:szCs w:val="28"/>
        </w:rPr>
        <w:t xml:space="preserve">delle </w:t>
      </w:r>
      <w:r w:rsidRPr="004B0B0E">
        <w:rPr>
          <w:i/>
          <w:sz w:val="28"/>
          <w:szCs w:val="28"/>
        </w:rPr>
        <w:t>Disposizioni concernenti</w:t>
      </w:r>
      <w:r w:rsidR="00090740" w:rsidRPr="004B0B0E">
        <w:rPr>
          <w:i/>
          <w:sz w:val="28"/>
          <w:szCs w:val="28"/>
        </w:rPr>
        <w:t xml:space="preserve"> </w:t>
      </w:r>
      <w:r w:rsidRPr="004B0B0E">
        <w:rPr>
          <w:i/>
          <w:sz w:val="28"/>
          <w:szCs w:val="28"/>
        </w:rPr>
        <w:t>la concessione di contributi finanziari</w:t>
      </w:r>
    </w:p>
    <w:p w:rsidR="0080638C" w:rsidRPr="004B0B0E" w:rsidRDefault="0080638C" w:rsidP="00CE4535">
      <w:pPr>
        <w:ind w:left="0" w:right="-1"/>
        <w:jc w:val="center"/>
        <w:rPr>
          <w:i/>
          <w:sz w:val="28"/>
          <w:szCs w:val="28"/>
        </w:rPr>
      </w:pPr>
      <w:r w:rsidRPr="004B0B0E">
        <w:rPr>
          <w:i/>
          <w:sz w:val="28"/>
          <w:szCs w:val="28"/>
        </w:rPr>
        <w:t>della Conferenza Episcopale Italiana</w:t>
      </w:r>
    </w:p>
    <w:p w:rsidR="00CE4535" w:rsidRPr="004B0B0E" w:rsidRDefault="0080638C" w:rsidP="00CE4535">
      <w:pPr>
        <w:ind w:left="0" w:right="-1"/>
        <w:jc w:val="center"/>
        <w:rPr>
          <w:i/>
          <w:sz w:val="28"/>
          <w:szCs w:val="28"/>
        </w:rPr>
      </w:pPr>
      <w:r w:rsidRPr="004B0B0E">
        <w:rPr>
          <w:i/>
          <w:sz w:val="28"/>
          <w:szCs w:val="28"/>
        </w:rPr>
        <w:t>per i beni culturali ecclesiastici e l’edilizia di culto</w:t>
      </w:r>
    </w:p>
    <w:p w:rsidR="00CE4535" w:rsidRDefault="00CE4535" w:rsidP="00CE4535">
      <w:pPr>
        <w:ind w:left="0" w:right="-1"/>
        <w:jc w:val="center"/>
        <w:rPr>
          <w:sz w:val="28"/>
          <w:szCs w:val="28"/>
          <w:highlight w:val="yellow"/>
        </w:rPr>
      </w:pPr>
    </w:p>
    <w:p w:rsidR="006E7C77" w:rsidRPr="00CE4535" w:rsidRDefault="006E7C77" w:rsidP="00CE4535">
      <w:pPr>
        <w:ind w:left="0" w:right="-1"/>
        <w:jc w:val="center"/>
        <w:rPr>
          <w:sz w:val="28"/>
          <w:szCs w:val="28"/>
          <w:highlight w:val="yellow"/>
        </w:rPr>
      </w:pPr>
    </w:p>
    <w:p w:rsidR="0080638C" w:rsidRPr="006E7C77" w:rsidRDefault="004B0B0E" w:rsidP="006E7C77">
      <w:pPr>
        <w:pStyle w:val="NormaleNotiziario"/>
        <w:ind w:firstLine="709"/>
        <w:rPr>
          <w:rFonts w:eastAsia="Times New Roman" w:cs="Times New Roman"/>
          <w:szCs w:val="24"/>
          <w:lang w:eastAsia="it-IT"/>
        </w:rPr>
      </w:pPr>
      <w:r w:rsidRPr="006E7C77">
        <w:rPr>
          <w:rFonts w:cs="Times New Roman"/>
          <w:szCs w:val="24"/>
        </w:rPr>
        <w:t xml:space="preserve">Il Consiglio Episcopale Permanente del 26 maggio 2021, ha provveduto ad adeguare l’art. 6 </w:t>
      </w:r>
      <w:r w:rsidR="006E7C77" w:rsidRPr="006E7C77">
        <w:rPr>
          <w:rFonts w:cs="Times New Roman"/>
          <w:szCs w:val="24"/>
        </w:rPr>
        <w:t xml:space="preserve">(§1 e §3) </w:t>
      </w:r>
      <w:r w:rsidRPr="006E7C77">
        <w:rPr>
          <w:rFonts w:cs="Times New Roman"/>
          <w:szCs w:val="24"/>
        </w:rPr>
        <w:t xml:space="preserve">del “Regolamento applicativo” delle </w:t>
      </w:r>
      <w:r w:rsidRPr="006E7C77">
        <w:rPr>
          <w:rFonts w:cs="Times New Roman"/>
          <w:i/>
          <w:szCs w:val="24"/>
        </w:rPr>
        <w:t xml:space="preserve">Disposizioni concernenti la concessione di contributi finanziari della Conferenza Episcopale Italiana per i beni culturali </w:t>
      </w:r>
      <w:r w:rsidR="006E7C77" w:rsidRPr="006E7C77">
        <w:rPr>
          <w:rFonts w:cs="Times New Roman"/>
          <w:i/>
          <w:szCs w:val="24"/>
        </w:rPr>
        <w:t xml:space="preserve">ecclesiastici </w:t>
      </w:r>
      <w:r w:rsidRPr="006E7C77">
        <w:rPr>
          <w:rFonts w:cs="Times New Roman"/>
          <w:i/>
          <w:szCs w:val="24"/>
        </w:rPr>
        <w:t>e l’edilizia di culto</w:t>
      </w:r>
      <w:r w:rsidRPr="006E7C77">
        <w:rPr>
          <w:rFonts w:cs="Times New Roman"/>
          <w:szCs w:val="24"/>
        </w:rPr>
        <w:t xml:space="preserve"> approvate dalla 71ª Assemblea Generale della CEI </w:t>
      </w:r>
      <w:r w:rsidR="006E7C77" w:rsidRPr="006E7C77">
        <w:rPr>
          <w:rFonts w:cs="Times New Roman"/>
          <w:szCs w:val="24"/>
        </w:rPr>
        <w:t xml:space="preserve">- </w:t>
      </w:r>
      <w:r w:rsidRPr="006E7C77">
        <w:rPr>
          <w:rFonts w:cs="Times New Roman"/>
          <w:szCs w:val="24"/>
        </w:rPr>
        <w:t xml:space="preserve">Roma, 21-24 maggio </w:t>
      </w:r>
      <w:r w:rsidR="00D3377D">
        <w:rPr>
          <w:rFonts w:cs="Times New Roman"/>
          <w:szCs w:val="24"/>
        </w:rPr>
        <w:t xml:space="preserve">2018 </w:t>
      </w:r>
      <w:bookmarkStart w:id="0" w:name="_GoBack"/>
      <w:bookmarkEnd w:id="0"/>
      <w:r w:rsidR="0080638C" w:rsidRPr="006E7C77">
        <w:rPr>
          <w:rFonts w:eastAsia="Times New Roman" w:cs="Times New Roman"/>
          <w:szCs w:val="24"/>
          <w:lang w:eastAsia="it-IT"/>
        </w:rPr>
        <w:t>(di seguito indicate “Disposizioni”) per quanto riguarda la destinazione dei contributi.</w:t>
      </w:r>
    </w:p>
    <w:p w:rsidR="00AE34CA" w:rsidRPr="006E7C77" w:rsidRDefault="00AE34CA" w:rsidP="006E7C77">
      <w:pPr>
        <w:ind w:left="0" w:right="0"/>
        <w:jc w:val="both"/>
        <w:rPr>
          <w:rFonts w:cs="Times New Roman"/>
          <w:szCs w:val="24"/>
        </w:rPr>
      </w:pPr>
      <w:r w:rsidRPr="006E7C77">
        <w:rPr>
          <w:rFonts w:eastAsia="Times New Roman" w:cs="Times New Roman"/>
          <w:szCs w:val="24"/>
          <w:lang w:eastAsia="it-IT"/>
        </w:rPr>
        <w:t>Sono parte integrante del presente Regolamento le tabelle relative ai parametri per il calcolo dei contributi.</w:t>
      </w:r>
    </w:p>
    <w:p w:rsidR="0080638C" w:rsidRDefault="0080638C" w:rsidP="0080638C">
      <w:pPr>
        <w:ind w:left="0"/>
        <w:rPr>
          <w:rFonts w:cs="Times New Roman"/>
          <w:szCs w:val="24"/>
        </w:rPr>
      </w:pPr>
    </w:p>
    <w:p w:rsidR="007503FE" w:rsidRPr="0080638C" w:rsidRDefault="007503FE" w:rsidP="0080638C">
      <w:pPr>
        <w:ind w:left="0"/>
        <w:rPr>
          <w:rFonts w:cs="Times New Roman"/>
          <w:szCs w:val="24"/>
        </w:rPr>
      </w:pPr>
    </w:p>
    <w:p w:rsidR="0080638C" w:rsidRPr="0080638C" w:rsidRDefault="00900974" w:rsidP="00163889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</w:t>
      </w:r>
    </w:p>
    <w:p w:rsidR="0080638C" w:rsidRPr="002969E1" w:rsidRDefault="002969E1" w:rsidP="00163889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 w:rsidRPr="002969E1">
        <w:rPr>
          <w:rFonts w:cs="Times New Roman"/>
          <w:i/>
          <w:szCs w:val="24"/>
        </w:rPr>
        <w:t xml:space="preserve">Inventariazione informatizzata dei beni artistici e storici e </w:t>
      </w:r>
      <w:r w:rsidR="00F31408">
        <w:rPr>
          <w:rFonts w:cs="Times New Roman"/>
          <w:i/>
          <w:szCs w:val="24"/>
        </w:rPr>
        <w:br/>
      </w:r>
      <w:r w:rsidRPr="002969E1">
        <w:rPr>
          <w:rFonts w:cs="Times New Roman"/>
          <w:i/>
          <w:szCs w:val="24"/>
        </w:rPr>
        <w:t xml:space="preserve">censimento informatizzato dei beni </w:t>
      </w:r>
      <w:r w:rsidR="00F31408">
        <w:rPr>
          <w:rFonts w:cs="Times New Roman"/>
          <w:i/>
          <w:szCs w:val="24"/>
        </w:rPr>
        <w:t>immobili</w:t>
      </w:r>
      <w:r w:rsidR="00E03096">
        <w:rPr>
          <w:rFonts w:cs="Times New Roman"/>
          <w:i/>
          <w:szCs w:val="24"/>
        </w:rPr>
        <w:br/>
        <w:t>(Disposizioni Art. 3 n.</w:t>
      </w:r>
      <w:r w:rsidR="00EE3BDF">
        <w:rPr>
          <w:rFonts w:cs="Times New Roman"/>
          <w:i/>
          <w:szCs w:val="24"/>
        </w:rPr>
        <w:t xml:space="preserve"> </w:t>
      </w:r>
      <w:r w:rsidR="00E03096">
        <w:rPr>
          <w:rFonts w:cs="Times New Roman"/>
          <w:i/>
          <w:szCs w:val="24"/>
        </w:rPr>
        <w:t>1)</w:t>
      </w:r>
    </w:p>
    <w:p w:rsidR="00EE3BDF" w:rsidRDefault="00EE3BDF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</w:p>
    <w:p w:rsidR="002A4C90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2969E1">
        <w:rPr>
          <w:rFonts w:cs="Times New Roman"/>
          <w:szCs w:val="24"/>
        </w:rPr>
        <w:t xml:space="preserve">Il contributo è concesso </w:t>
      </w:r>
      <w:r w:rsidR="00AE34CA">
        <w:rPr>
          <w:rFonts w:cs="Times New Roman"/>
          <w:szCs w:val="24"/>
        </w:rPr>
        <w:t>sulla base di un</w:t>
      </w:r>
      <w:r w:rsidR="002969E1">
        <w:rPr>
          <w:rFonts w:cs="Times New Roman"/>
          <w:szCs w:val="24"/>
        </w:rPr>
        <w:t xml:space="preserve"> progetto diocesano approvato </w:t>
      </w:r>
      <w:r w:rsidR="00FB16AE">
        <w:rPr>
          <w:rFonts w:cs="Times New Roman"/>
          <w:szCs w:val="24"/>
        </w:rPr>
        <w:t>in relazione a</w:t>
      </w:r>
      <w:r w:rsidR="00E03096">
        <w:rPr>
          <w:rFonts w:cs="Times New Roman"/>
          <w:szCs w:val="24"/>
        </w:rPr>
        <w:t>i</w:t>
      </w:r>
      <w:r w:rsidR="0086735B">
        <w:rPr>
          <w:rFonts w:cs="Times New Roman"/>
          <w:szCs w:val="24"/>
        </w:rPr>
        <w:t xml:space="preserve"> seguenti</w:t>
      </w:r>
      <w:r w:rsidR="00E03096">
        <w:rPr>
          <w:rFonts w:cs="Times New Roman"/>
          <w:szCs w:val="24"/>
        </w:rPr>
        <w:t xml:space="preserve"> </w:t>
      </w:r>
      <w:r w:rsidR="0086735B">
        <w:rPr>
          <w:rFonts w:cs="Times New Roman"/>
          <w:szCs w:val="24"/>
        </w:rPr>
        <w:t>progetti</w:t>
      </w:r>
      <w:r w:rsidR="00E03096">
        <w:rPr>
          <w:rFonts w:cs="Times New Roman"/>
          <w:szCs w:val="24"/>
        </w:rPr>
        <w:t xml:space="preserve"> nazionali stabiliti dal </w:t>
      </w:r>
      <w:r w:rsidR="0086735B">
        <w:rPr>
          <w:rFonts w:cs="Times New Roman"/>
          <w:szCs w:val="24"/>
        </w:rPr>
        <w:t>Consiglio Episcopale Permanente</w:t>
      </w:r>
      <w:r w:rsidR="006425E7">
        <w:rPr>
          <w:rFonts w:cs="Times New Roman"/>
          <w:szCs w:val="24"/>
        </w:rPr>
        <w:t>:</w:t>
      </w:r>
    </w:p>
    <w:p w:rsidR="00F31408" w:rsidRDefault="002A4C90" w:rsidP="009457CA">
      <w:pPr>
        <w:pStyle w:val="Paragrafoelenco"/>
        <w:numPr>
          <w:ilvl w:val="0"/>
          <w:numId w:val="10"/>
        </w:numPr>
        <w:spacing w:before="0"/>
        <w:ind w:left="1134"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Inventariazione dei beni artistici e storici</w:t>
      </w:r>
      <w:r w:rsidR="00E03096">
        <w:rPr>
          <w:rFonts w:cs="Times New Roman"/>
          <w:szCs w:val="24"/>
        </w:rPr>
        <w:t xml:space="preserve"> ecclesiastici</w:t>
      </w:r>
      <w:r>
        <w:rPr>
          <w:rFonts w:cs="Times New Roman"/>
          <w:szCs w:val="24"/>
        </w:rPr>
        <w:t>. Sono ammessi a contributo</w:t>
      </w:r>
      <w:r w:rsidR="00AE34CA">
        <w:rPr>
          <w:rFonts w:cs="Times New Roman"/>
          <w:szCs w:val="24"/>
        </w:rPr>
        <w:t xml:space="preserve"> progetti relativi</w:t>
      </w:r>
      <w:r w:rsidR="00E03096">
        <w:rPr>
          <w:rFonts w:cs="Times New Roman"/>
          <w:szCs w:val="24"/>
        </w:rPr>
        <w:t xml:space="preserve"> </w:t>
      </w:r>
      <w:r w:rsidR="00AE34C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beni di proprietà dei seguenti enti: </w:t>
      </w:r>
      <w:r w:rsidRPr="002A4C90">
        <w:rPr>
          <w:rFonts w:cs="Times New Roman"/>
          <w:szCs w:val="24"/>
        </w:rPr>
        <w:t>diocesi, chiesa cattedrale, capitolo, seminario, parrocchia</w:t>
      </w:r>
      <w:r>
        <w:rPr>
          <w:rFonts w:cs="Times New Roman"/>
          <w:szCs w:val="24"/>
        </w:rPr>
        <w:t>.</w:t>
      </w:r>
      <w:r w:rsidR="00CE455F">
        <w:rPr>
          <w:rFonts w:cs="Times New Roman"/>
          <w:szCs w:val="24"/>
        </w:rPr>
        <w:t xml:space="preserve"> </w:t>
      </w:r>
      <w:r w:rsidRPr="00F31408">
        <w:rPr>
          <w:rFonts w:cs="Times New Roman"/>
          <w:szCs w:val="24"/>
        </w:rPr>
        <w:t>Il contributo corrisponde ordinariamente ad € 1</w:t>
      </w:r>
      <w:r w:rsidR="00D71000" w:rsidRPr="00F31408">
        <w:rPr>
          <w:rFonts w:cs="Times New Roman"/>
          <w:szCs w:val="24"/>
        </w:rPr>
        <w:t>.</w:t>
      </w:r>
      <w:r w:rsidR="00F31408">
        <w:rPr>
          <w:rFonts w:cs="Times New Roman"/>
          <w:szCs w:val="24"/>
        </w:rPr>
        <w:t>291</w:t>
      </w:r>
      <w:r w:rsidR="00F31408" w:rsidRPr="00F31408">
        <w:rPr>
          <w:rFonts w:cs="Times New Roman"/>
          <w:szCs w:val="24"/>
        </w:rPr>
        <w:t>,00</w:t>
      </w:r>
      <w:r w:rsidRPr="00F31408">
        <w:rPr>
          <w:rFonts w:cs="Times New Roman"/>
          <w:szCs w:val="24"/>
        </w:rPr>
        <w:t xml:space="preserve"> per ogni </w:t>
      </w:r>
      <w:r w:rsidR="00F31408">
        <w:rPr>
          <w:rFonts w:cs="Times New Roman"/>
          <w:szCs w:val="24"/>
        </w:rPr>
        <w:t>ente e € 7.800</w:t>
      </w:r>
      <w:r w:rsidR="00F31408" w:rsidRPr="00F31408">
        <w:rPr>
          <w:rFonts w:cs="Times New Roman"/>
          <w:szCs w:val="24"/>
        </w:rPr>
        <w:t>,00</w:t>
      </w:r>
      <w:r w:rsidRPr="00F31408">
        <w:rPr>
          <w:rFonts w:cs="Times New Roman"/>
          <w:szCs w:val="24"/>
        </w:rPr>
        <w:t xml:space="preserve"> per apparec</w:t>
      </w:r>
      <w:r w:rsidR="002626FA">
        <w:rPr>
          <w:rFonts w:cs="Times New Roman"/>
          <w:szCs w:val="24"/>
        </w:rPr>
        <w:t>chiature informatiche per ogni d</w:t>
      </w:r>
      <w:r w:rsidRPr="00F31408">
        <w:rPr>
          <w:rFonts w:cs="Times New Roman"/>
          <w:szCs w:val="24"/>
        </w:rPr>
        <w:t>iocesi, una tantum.</w:t>
      </w:r>
    </w:p>
    <w:p w:rsidR="00F31408" w:rsidRPr="00F31408" w:rsidRDefault="00F31408" w:rsidP="009457CA">
      <w:pPr>
        <w:pStyle w:val="Paragrafoelenco"/>
        <w:numPr>
          <w:ilvl w:val="0"/>
          <w:numId w:val="10"/>
        </w:numPr>
        <w:spacing w:before="0"/>
        <w:ind w:left="1134" w:right="-1"/>
        <w:jc w:val="both"/>
        <w:rPr>
          <w:rFonts w:cs="Times New Roman"/>
          <w:szCs w:val="24"/>
        </w:rPr>
      </w:pPr>
      <w:r w:rsidRPr="00F31408">
        <w:rPr>
          <w:rFonts w:cs="Times New Roman"/>
          <w:szCs w:val="24"/>
        </w:rPr>
        <w:t xml:space="preserve">Censimento </w:t>
      </w:r>
      <w:r w:rsidR="00E03096">
        <w:rPr>
          <w:rFonts w:cs="Times New Roman"/>
          <w:szCs w:val="24"/>
        </w:rPr>
        <w:t>c</w:t>
      </w:r>
      <w:r w:rsidRPr="00F31408">
        <w:rPr>
          <w:rFonts w:cs="Times New Roman"/>
          <w:szCs w:val="24"/>
        </w:rPr>
        <w:t>hiese. Sono ammessi a contributo proge</w:t>
      </w:r>
      <w:r w:rsidR="00E03096">
        <w:rPr>
          <w:rFonts w:cs="Times New Roman"/>
          <w:szCs w:val="24"/>
        </w:rPr>
        <w:t>tti relativi a edifici di culto</w:t>
      </w:r>
      <w:r w:rsidRPr="00F31408">
        <w:rPr>
          <w:rFonts w:cs="Times New Roman"/>
          <w:szCs w:val="24"/>
        </w:rPr>
        <w:t xml:space="preserve"> di proprietà dei seguenti enti: diocesi</w:t>
      </w:r>
      <w:r w:rsidR="00E03096">
        <w:rPr>
          <w:rFonts w:cs="Times New Roman"/>
          <w:szCs w:val="24"/>
        </w:rPr>
        <w:t>,</w:t>
      </w:r>
      <w:r w:rsidRPr="00F31408">
        <w:rPr>
          <w:rFonts w:cs="Times New Roman"/>
          <w:szCs w:val="24"/>
        </w:rPr>
        <w:t xml:space="preserve"> chiesa cattedrale, capitolo, seminario, parrocchia.</w:t>
      </w:r>
    </w:p>
    <w:p w:rsidR="002A4C90" w:rsidRPr="002A4C90" w:rsidRDefault="00F31408" w:rsidP="009457CA">
      <w:pPr>
        <w:spacing w:before="0"/>
        <w:ind w:left="1134" w:right="-1"/>
        <w:rPr>
          <w:rFonts w:cs="Times New Roman"/>
          <w:szCs w:val="24"/>
        </w:rPr>
      </w:pPr>
      <w:r w:rsidRPr="0080638C">
        <w:rPr>
          <w:rFonts w:cs="Times New Roman"/>
          <w:szCs w:val="24"/>
        </w:rPr>
        <w:t>Il contributo per il censimento degli edifici di culto corrisponde ordinariamente ad € 80</w:t>
      </w:r>
      <w:r>
        <w:rPr>
          <w:rFonts w:cs="Times New Roman"/>
          <w:szCs w:val="24"/>
        </w:rPr>
        <w:t>,00</w:t>
      </w:r>
      <w:r w:rsidRPr="0080638C">
        <w:rPr>
          <w:rFonts w:cs="Times New Roman"/>
          <w:szCs w:val="24"/>
        </w:rPr>
        <w:t xml:space="preserve"> per ogni </w:t>
      </w:r>
      <w:r>
        <w:rPr>
          <w:rFonts w:cs="Times New Roman"/>
          <w:szCs w:val="24"/>
        </w:rPr>
        <w:t>bene</w:t>
      </w:r>
      <w:r w:rsidRPr="0080638C">
        <w:rPr>
          <w:rFonts w:cs="Times New Roman"/>
          <w:szCs w:val="24"/>
        </w:rPr>
        <w:t xml:space="preserve"> censito.</w:t>
      </w:r>
    </w:p>
    <w:p w:rsidR="002969E1" w:rsidRDefault="009457CA" w:rsidP="002969E1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2E6ED6">
        <w:rPr>
          <w:rFonts w:cs="Times New Roman"/>
          <w:szCs w:val="24"/>
        </w:rPr>
        <w:t>Il contributo è erogato</w:t>
      </w:r>
      <w:r w:rsidR="002535C8">
        <w:rPr>
          <w:rFonts w:cs="Times New Roman"/>
          <w:szCs w:val="24"/>
        </w:rPr>
        <w:t xml:space="preserve"> </w:t>
      </w:r>
      <w:r w:rsidR="0007443C">
        <w:rPr>
          <w:rFonts w:cs="Times New Roman"/>
          <w:szCs w:val="24"/>
        </w:rPr>
        <w:t xml:space="preserve">in più rate come </w:t>
      </w:r>
      <w:r w:rsidR="00AE34CA">
        <w:rPr>
          <w:rFonts w:cs="Times New Roman"/>
          <w:szCs w:val="24"/>
        </w:rPr>
        <w:t xml:space="preserve">previsto dai rispettivi </w:t>
      </w:r>
      <w:r w:rsidR="004E51E7">
        <w:rPr>
          <w:rFonts w:cs="Times New Roman"/>
          <w:szCs w:val="24"/>
        </w:rPr>
        <w:t>progetti</w:t>
      </w:r>
      <w:r w:rsidR="0007443C">
        <w:rPr>
          <w:rFonts w:cs="Times New Roman"/>
          <w:szCs w:val="24"/>
        </w:rPr>
        <w:t xml:space="preserve"> nazionali.</w:t>
      </w:r>
    </w:p>
    <w:p w:rsidR="002969E1" w:rsidRDefault="002969E1" w:rsidP="002969E1">
      <w:pPr>
        <w:ind w:left="0"/>
        <w:rPr>
          <w:rFonts w:cs="Times New Roman"/>
          <w:szCs w:val="24"/>
        </w:rPr>
      </w:pPr>
    </w:p>
    <w:p w:rsidR="007503FE" w:rsidRDefault="007503FE" w:rsidP="002969E1">
      <w:pPr>
        <w:ind w:left="0"/>
        <w:rPr>
          <w:rFonts w:cs="Times New Roman"/>
          <w:szCs w:val="24"/>
        </w:rPr>
      </w:pPr>
    </w:p>
    <w:p w:rsidR="00C407E5" w:rsidRPr="0080638C" w:rsidRDefault="00C407E5" w:rsidP="009C4C55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2</w:t>
      </w:r>
    </w:p>
    <w:p w:rsidR="00B16A04" w:rsidRPr="002969E1" w:rsidRDefault="00B16A04" w:rsidP="00163889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Musei, Archivi e Biblioteche</w:t>
      </w:r>
      <w:r w:rsidR="00E03096">
        <w:rPr>
          <w:rFonts w:cs="Times New Roman"/>
          <w:i/>
          <w:szCs w:val="24"/>
        </w:rPr>
        <w:br/>
        <w:t>(Disposizioni Art. 3 n.</w:t>
      </w:r>
      <w:r w:rsidR="00EE3BDF">
        <w:rPr>
          <w:rFonts w:cs="Times New Roman"/>
          <w:i/>
          <w:szCs w:val="24"/>
        </w:rPr>
        <w:t xml:space="preserve"> </w:t>
      </w:r>
      <w:r w:rsidR="00E03096">
        <w:rPr>
          <w:rFonts w:cs="Times New Roman"/>
          <w:i/>
          <w:szCs w:val="24"/>
        </w:rPr>
        <w:t>2)</w:t>
      </w:r>
    </w:p>
    <w:p w:rsidR="00EE3BDF" w:rsidRDefault="00EE3BDF" w:rsidP="009457CA">
      <w:pPr>
        <w:spacing w:after="120"/>
        <w:ind w:left="426" w:right="0" w:hanging="426"/>
        <w:jc w:val="both"/>
        <w:rPr>
          <w:rFonts w:cs="Times New Roman"/>
          <w:szCs w:val="24"/>
        </w:rPr>
      </w:pPr>
    </w:p>
    <w:p w:rsidR="002A58A0" w:rsidRDefault="009457CA" w:rsidP="009457CA">
      <w:pPr>
        <w:spacing w:after="12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2A58A0">
        <w:rPr>
          <w:rFonts w:cs="Times New Roman"/>
          <w:szCs w:val="24"/>
        </w:rPr>
        <w:t>Sono ammessi a contributo p</w:t>
      </w:r>
      <w:r w:rsidR="00B16A04" w:rsidRPr="002A58A0">
        <w:rPr>
          <w:rFonts w:cs="Times New Roman"/>
          <w:szCs w:val="24"/>
        </w:rPr>
        <w:t>rogetti di conservazione, consultazio</w:t>
      </w:r>
      <w:r w:rsidR="006425E7">
        <w:rPr>
          <w:rFonts w:cs="Times New Roman"/>
          <w:szCs w:val="24"/>
        </w:rPr>
        <w:t>ne, promozione e valorizzazione:</w:t>
      </w:r>
    </w:p>
    <w:p w:rsidR="00B16A04" w:rsidRPr="002A58A0" w:rsidRDefault="00B16A04" w:rsidP="002A58A0">
      <w:pPr>
        <w:pStyle w:val="Paragrafoelenco"/>
        <w:numPr>
          <w:ilvl w:val="0"/>
          <w:numId w:val="14"/>
        </w:numPr>
        <w:spacing w:after="120"/>
        <w:ind w:right="0"/>
        <w:jc w:val="both"/>
        <w:rPr>
          <w:rFonts w:cs="Times New Roman"/>
          <w:szCs w:val="24"/>
        </w:rPr>
      </w:pPr>
      <w:r w:rsidRPr="002A58A0">
        <w:rPr>
          <w:rFonts w:cs="Times New Roman"/>
          <w:szCs w:val="24"/>
        </w:rPr>
        <w:t>di musei diocesani o di interesse diocesano, archivi</w:t>
      </w:r>
      <w:r w:rsidR="002626FA">
        <w:rPr>
          <w:rFonts w:cs="Times New Roman"/>
          <w:szCs w:val="24"/>
        </w:rPr>
        <w:t xml:space="preserve"> </w:t>
      </w:r>
      <w:r w:rsidR="00B762A7">
        <w:rPr>
          <w:rFonts w:cs="Times New Roman"/>
          <w:szCs w:val="24"/>
        </w:rPr>
        <w:t xml:space="preserve">diocesani </w:t>
      </w:r>
      <w:r w:rsidR="002626FA">
        <w:rPr>
          <w:rFonts w:cs="Times New Roman"/>
          <w:szCs w:val="24"/>
        </w:rPr>
        <w:t>e biblioteche diocesan</w:t>
      </w:r>
      <w:r w:rsidR="00B762A7">
        <w:rPr>
          <w:rFonts w:cs="Times New Roman"/>
          <w:szCs w:val="24"/>
        </w:rPr>
        <w:t>e</w:t>
      </w:r>
      <w:r w:rsidRPr="002A58A0">
        <w:rPr>
          <w:rFonts w:cs="Times New Roman"/>
          <w:szCs w:val="24"/>
        </w:rPr>
        <w:t>,</w:t>
      </w:r>
      <w:r w:rsidR="00305D85">
        <w:rPr>
          <w:rFonts w:cs="Times New Roman"/>
          <w:szCs w:val="24"/>
        </w:rPr>
        <w:t xml:space="preserve"> promossi </w:t>
      </w:r>
      <w:r w:rsidR="00464747">
        <w:rPr>
          <w:rFonts w:cs="Times New Roman"/>
          <w:szCs w:val="24"/>
        </w:rPr>
        <w:t xml:space="preserve">da una singola </w:t>
      </w:r>
      <w:r w:rsidR="00305D85">
        <w:rPr>
          <w:rFonts w:cs="Times New Roman"/>
          <w:szCs w:val="24"/>
        </w:rPr>
        <w:t>diocesi</w:t>
      </w:r>
      <w:r w:rsidRPr="002A58A0">
        <w:rPr>
          <w:rFonts w:cs="Times New Roman"/>
          <w:szCs w:val="24"/>
        </w:rPr>
        <w:t>.</w:t>
      </w:r>
    </w:p>
    <w:p w:rsidR="00B16A04" w:rsidRPr="0080638C" w:rsidRDefault="00B16A04" w:rsidP="00B16A04">
      <w:pPr>
        <w:pStyle w:val="Paragrafoelenco"/>
        <w:spacing w:after="120"/>
        <w:ind w:right="0"/>
        <w:jc w:val="both"/>
        <w:rPr>
          <w:rFonts w:cs="Times New Roman"/>
          <w:szCs w:val="24"/>
        </w:rPr>
      </w:pPr>
      <w:r w:rsidRPr="00C34B5D">
        <w:rPr>
          <w:rFonts w:cs="Times New Roman"/>
          <w:szCs w:val="24"/>
        </w:rPr>
        <w:t xml:space="preserve">Il contributo </w:t>
      </w:r>
      <w:r w:rsidR="00F810FC" w:rsidRPr="00C34B5D">
        <w:rPr>
          <w:rFonts w:cs="Times New Roman"/>
          <w:szCs w:val="24"/>
        </w:rPr>
        <w:t>assegnabile</w:t>
      </w:r>
      <w:r w:rsidR="00305D85" w:rsidRPr="00C34B5D">
        <w:rPr>
          <w:rFonts w:cs="Times New Roman"/>
          <w:szCs w:val="24"/>
        </w:rPr>
        <w:t xml:space="preserve"> per ogni singolo i</w:t>
      </w:r>
      <w:r w:rsidRPr="00C34B5D">
        <w:rPr>
          <w:rFonts w:cs="Times New Roman"/>
          <w:szCs w:val="24"/>
        </w:rPr>
        <w:t xml:space="preserve">stituto culturale è </w:t>
      </w:r>
      <w:r w:rsidR="00C34B5D" w:rsidRPr="00C34B5D">
        <w:rPr>
          <w:rFonts w:cs="Times New Roman"/>
          <w:szCs w:val="24"/>
        </w:rPr>
        <w:t>fino a</w:t>
      </w:r>
      <w:r w:rsidRPr="00C34B5D">
        <w:rPr>
          <w:rFonts w:cs="Times New Roman"/>
          <w:szCs w:val="24"/>
        </w:rPr>
        <w:t xml:space="preserve"> € 13.000</w:t>
      </w:r>
      <w:r w:rsidR="00305D85" w:rsidRPr="00C34B5D">
        <w:rPr>
          <w:rFonts w:cs="Times New Roman"/>
          <w:szCs w:val="24"/>
        </w:rPr>
        <w:t>,00</w:t>
      </w:r>
      <w:r w:rsidRPr="00C34B5D">
        <w:rPr>
          <w:rFonts w:cs="Times New Roman"/>
          <w:szCs w:val="24"/>
        </w:rPr>
        <w:t>.</w:t>
      </w:r>
      <w:r w:rsidRPr="0080638C">
        <w:rPr>
          <w:rFonts w:cs="Times New Roman"/>
          <w:szCs w:val="24"/>
        </w:rPr>
        <w:t xml:space="preserve"> </w:t>
      </w:r>
    </w:p>
    <w:p w:rsidR="00B16A04" w:rsidRPr="0080638C" w:rsidRDefault="00B16A04" w:rsidP="00B16A04">
      <w:pPr>
        <w:pStyle w:val="Paragrafoelenco"/>
        <w:spacing w:after="120"/>
        <w:ind w:right="0"/>
        <w:jc w:val="both"/>
        <w:rPr>
          <w:rFonts w:cs="Times New Roman"/>
          <w:szCs w:val="24"/>
        </w:rPr>
      </w:pPr>
      <w:r w:rsidRPr="0080638C">
        <w:rPr>
          <w:rFonts w:cs="Times New Roman"/>
          <w:szCs w:val="24"/>
        </w:rPr>
        <w:lastRenderedPageBreak/>
        <w:t xml:space="preserve">In presenza di un progetto </w:t>
      </w:r>
      <w:r w:rsidR="00560A89" w:rsidRPr="0080638C">
        <w:rPr>
          <w:rFonts w:cs="Times New Roman"/>
          <w:szCs w:val="24"/>
        </w:rPr>
        <w:t>diocesano</w:t>
      </w:r>
      <w:r w:rsidR="00AD028B">
        <w:rPr>
          <w:rFonts w:cs="Times New Roman"/>
          <w:szCs w:val="24"/>
        </w:rPr>
        <w:t xml:space="preserve"> </w:t>
      </w:r>
      <w:r w:rsidRPr="0080638C">
        <w:rPr>
          <w:rFonts w:cs="Times New Roman"/>
          <w:szCs w:val="24"/>
        </w:rPr>
        <w:t>organico</w:t>
      </w:r>
      <w:r w:rsidR="00E03096">
        <w:rPr>
          <w:rFonts w:cs="Times New Roman"/>
          <w:szCs w:val="24"/>
        </w:rPr>
        <w:t>,</w:t>
      </w:r>
      <w:r w:rsidRPr="0080638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che coinvolga tu</w:t>
      </w:r>
      <w:r w:rsidR="00305D85">
        <w:rPr>
          <w:rFonts w:cs="Times New Roman"/>
          <w:szCs w:val="24"/>
        </w:rPr>
        <w:t>tti gli i</w:t>
      </w:r>
      <w:r>
        <w:rPr>
          <w:rFonts w:cs="Times New Roman"/>
          <w:szCs w:val="24"/>
        </w:rPr>
        <w:t>stituti culturali diocesani,</w:t>
      </w:r>
      <w:r w:rsidRPr="0080638C">
        <w:rPr>
          <w:rFonts w:cs="Times New Roman"/>
          <w:szCs w:val="24"/>
        </w:rPr>
        <w:t xml:space="preserve"> sarà possibile un contributo aggiuntivo</w:t>
      </w:r>
      <w:r w:rsidR="00E03096">
        <w:rPr>
          <w:rFonts w:cs="Times New Roman"/>
          <w:szCs w:val="24"/>
        </w:rPr>
        <w:t xml:space="preserve"> </w:t>
      </w:r>
      <w:r w:rsidR="0052075B">
        <w:rPr>
          <w:rFonts w:cs="Times New Roman"/>
          <w:szCs w:val="24"/>
        </w:rPr>
        <w:t xml:space="preserve">fino a </w:t>
      </w:r>
      <w:r w:rsidRPr="0080638C">
        <w:rPr>
          <w:rFonts w:cs="Times New Roman"/>
          <w:szCs w:val="24"/>
        </w:rPr>
        <w:t>€ 2.000</w:t>
      </w:r>
      <w:r w:rsidR="00305D85">
        <w:rPr>
          <w:rFonts w:cs="Times New Roman"/>
          <w:szCs w:val="24"/>
        </w:rPr>
        <w:t>,</w:t>
      </w:r>
      <w:r w:rsidR="00305D85" w:rsidRPr="0009590F">
        <w:rPr>
          <w:rFonts w:cs="Times New Roman"/>
          <w:szCs w:val="24"/>
        </w:rPr>
        <w:t>00</w:t>
      </w:r>
      <w:r w:rsidR="002626FA" w:rsidRPr="0009590F">
        <w:rPr>
          <w:rFonts w:cs="Times New Roman"/>
          <w:szCs w:val="24"/>
        </w:rPr>
        <w:t xml:space="preserve"> </w:t>
      </w:r>
      <w:r w:rsidR="00757F1B" w:rsidRPr="0009590F">
        <w:rPr>
          <w:rFonts w:cs="Times New Roman"/>
          <w:szCs w:val="24"/>
        </w:rPr>
        <w:t xml:space="preserve">calcolato </w:t>
      </w:r>
      <w:r w:rsidR="002626FA" w:rsidRPr="0009590F">
        <w:rPr>
          <w:rFonts w:cs="Times New Roman"/>
          <w:szCs w:val="24"/>
        </w:rPr>
        <w:t xml:space="preserve">per ciascun istituto </w:t>
      </w:r>
      <w:r w:rsidR="00757F1B" w:rsidRPr="0009590F">
        <w:rPr>
          <w:rFonts w:cs="Times New Roman"/>
          <w:szCs w:val="24"/>
        </w:rPr>
        <w:t xml:space="preserve">a favore </w:t>
      </w:r>
      <w:r w:rsidR="002626FA" w:rsidRPr="0009590F">
        <w:rPr>
          <w:rFonts w:cs="Times New Roman"/>
          <w:szCs w:val="24"/>
        </w:rPr>
        <w:t>della d</w:t>
      </w:r>
      <w:r w:rsidRPr="0009590F">
        <w:rPr>
          <w:rFonts w:cs="Times New Roman"/>
          <w:szCs w:val="24"/>
        </w:rPr>
        <w:t>iocesi</w:t>
      </w:r>
      <w:r w:rsidRPr="0080638C">
        <w:rPr>
          <w:rFonts w:cs="Times New Roman"/>
          <w:szCs w:val="24"/>
        </w:rPr>
        <w:t>.</w:t>
      </w:r>
    </w:p>
    <w:p w:rsidR="002A58A0" w:rsidRDefault="00B16A04" w:rsidP="002A58A0">
      <w:pPr>
        <w:pStyle w:val="Paragrafoelenco"/>
        <w:spacing w:after="120"/>
        <w:ind w:right="0"/>
        <w:jc w:val="both"/>
        <w:rPr>
          <w:rFonts w:cs="Times New Roman"/>
          <w:szCs w:val="24"/>
        </w:rPr>
      </w:pPr>
      <w:r w:rsidRPr="0080638C">
        <w:rPr>
          <w:rFonts w:cs="Times New Roman"/>
          <w:szCs w:val="24"/>
        </w:rPr>
        <w:t>Qualora il progetto diocesano lo giustifichi</w:t>
      </w:r>
      <w:r w:rsidR="006425E7">
        <w:rPr>
          <w:rFonts w:cs="Times New Roman"/>
          <w:szCs w:val="24"/>
        </w:rPr>
        <w:t>,</w:t>
      </w:r>
      <w:r w:rsidRPr="0080638C">
        <w:rPr>
          <w:rFonts w:cs="Times New Roman"/>
          <w:szCs w:val="24"/>
        </w:rPr>
        <w:t xml:space="preserve"> sarà pos</w:t>
      </w:r>
      <w:r w:rsidR="00464747">
        <w:rPr>
          <w:rFonts w:cs="Times New Roman"/>
          <w:szCs w:val="24"/>
        </w:rPr>
        <w:t>sibile una diversa ripartizione</w:t>
      </w:r>
      <w:r w:rsidRPr="0080638C">
        <w:rPr>
          <w:rFonts w:cs="Times New Roman"/>
          <w:szCs w:val="24"/>
        </w:rPr>
        <w:t xml:space="preserve"> del contributo </w:t>
      </w:r>
      <w:r w:rsidR="00CC0E60">
        <w:rPr>
          <w:rFonts w:cs="Times New Roman"/>
          <w:szCs w:val="24"/>
        </w:rPr>
        <w:t>assegnabile</w:t>
      </w:r>
      <w:r w:rsidRPr="0080638C">
        <w:rPr>
          <w:rFonts w:cs="Times New Roman"/>
          <w:szCs w:val="24"/>
        </w:rPr>
        <w:t xml:space="preserve"> </w:t>
      </w:r>
      <w:r w:rsidR="00996889">
        <w:rPr>
          <w:rFonts w:cs="Times New Roman"/>
          <w:szCs w:val="24"/>
        </w:rPr>
        <w:t xml:space="preserve">tra gli </w:t>
      </w:r>
      <w:r w:rsidR="00C97CD8">
        <w:rPr>
          <w:rFonts w:cs="Times New Roman"/>
          <w:szCs w:val="24"/>
        </w:rPr>
        <w:t>i</w:t>
      </w:r>
      <w:r w:rsidRPr="0080638C">
        <w:rPr>
          <w:rFonts w:cs="Times New Roman"/>
          <w:szCs w:val="24"/>
        </w:rPr>
        <w:t>stituti fatto salvo un co</w:t>
      </w:r>
      <w:r w:rsidR="00CC0E60">
        <w:rPr>
          <w:rFonts w:cs="Times New Roman"/>
          <w:szCs w:val="24"/>
        </w:rPr>
        <w:t xml:space="preserve">ntributo minimo di </w:t>
      </w:r>
      <w:r w:rsidR="002A58A0">
        <w:rPr>
          <w:rFonts w:cs="Times New Roman"/>
          <w:szCs w:val="24"/>
        </w:rPr>
        <w:t>€ 5.000</w:t>
      </w:r>
      <w:r w:rsidR="00764097">
        <w:rPr>
          <w:rFonts w:cs="Times New Roman"/>
          <w:szCs w:val="24"/>
        </w:rPr>
        <w:t>,00</w:t>
      </w:r>
      <w:r w:rsidR="00C97CD8">
        <w:rPr>
          <w:rFonts w:cs="Times New Roman"/>
          <w:szCs w:val="24"/>
        </w:rPr>
        <w:t xml:space="preserve"> per </w:t>
      </w:r>
      <w:r w:rsidR="00B762A7">
        <w:rPr>
          <w:rFonts w:cs="Times New Roman"/>
          <w:szCs w:val="24"/>
        </w:rPr>
        <w:t xml:space="preserve">ciascun </w:t>
      </w:r>
      <w:r w:rsidR="00C97CD8">
        <w:rPr>
          <w:rFonts w:cs="Times New Roman"/>
          <w:szCs w:val="24"/>
        </w:rPr>
        <w:t>i</w:t>
      </w:r>
      <w:r w:rsidR="002A58A0">
        <w:rPr>
          <w:rFonts w:cs="Times New Roman"/>
          <w:szCs w:val="24"/>
        </w:rPr>
        <w:t>stituto</w:t>
      </w:r>
      <w:r w:rsidR="00E03096">
        <w:rPr>
          <w:rFonts w:cs="Times New Roman"/>
          <w:szCs w:val="24"/>
        </w:rPr>
        <w:t>.</w:t>
      </w:r>
    </w:p>
    <w:p w:rsidR="00B16A04" w:rsidRDefault="00E03096" w:rsidP="00764097">
      <w:pPr>
        <w:pStyle w:val="Paragrafoelenco"/>
        <w:numPr>
          <w:ilvl w:val="0"/>
          <w:numId w:val="14"/>
        </w:numPr>
        <w:spacing w:after="12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</w:t>
      </w:r>
      <w:r w:rsidR="00764097">
        <w:rPr>
          <w:rFonts w:cs="Times New Roman"/>
          <w:szCs w:val="24"/>
        </w:rPr>
        <w:t xml:space="preserve"> </w:t>
      </w:r>
      <w:r w:rsidR="002A58A0">
        <w:rPr>
          <w:rFonts w:cs="Times New Roman"/>
          <w:szCs w:val="24"/>
        </w:rPr>
        <w:t>a</w:t>
      </w:r>
      <w:r w:rsidR="00764097">
        <w:rPr>
          <w:rFonts w:cs="Times New Roman"/>
          <w:szCs w:val="24"/>
        </w:rPr>
        <w:t>rchivi generalizi e provinciali</w:t>
      </w:r>
      <w:r>
        <w:rPr>
          <w:rFonts w:cs="Times New Roman"/>
          <w:szCs w:val="24"/>
        </w:rPr>
        <w:t xml:space="preserve"> e di</w:t>
      </w:r>
      <w:r w:rsidR="00B16A04" w:rsidRPr="00CC0E60">
        <w:rPr>
          <w:rFonts w:cs="Times New Roman"/>
          <w:szCs w:val="24"/>
        </w:rPr>
        <w:t xml:space="preserve"> biblioteche di particolare rilevanza</w:t>
      </w:r>
      <w:r w:rsidR="00CC0E60">
        <w:rPr>
          <w:rFonts w:cs="Times New Roman"/>
          <w:szCs w:val="24"/>
        </w:rPr>
        <w:t xml:space="preserve"> di proprietà di </w:t>
      </w:r>
      <w:r>
        <w:rPr>
          <w:rFonts w:cs="Times New Roman"/>
          <w:szCs w:val="24"/>
        </w:rPr>
        <w:t>i</w:t>
      </w:r>
      <w:r w:rsidR="002A58A0" w:rsidRPr="00764097">
        <w:rPr>
          <w:rFonts w:cs="Times New Roman"/>
          <w:szCs w:val="24"/>
        </w:rPr>
        <w:t xml:space="preserve">stituti di vita consacrata e </w:t>
      </w:r>
      <w:r w:rsidR="00764097">
        <w:rPr>
          <w:rFonts w:cs="Times New Roman"/>
          <w:szCs w:val="24"/>
        </w:rPr>
        <w:t>di</w:t>
      </w:r>
      <w:r>
        <w:rPr>
          <w:rFonts w:cs="Times New Roman"/>
          <w:szCs w:val="24"/>
        </w:rPr>
        <w:t xml:space="preserve"> s</w:t>
      </w:r>
      <w:r w:rsidR="002A58A0" w:rsidRPr="00764097">
        <w:rPr>
          <w:rFonts w:cs="Times New Roman"/>
          <w:szCs w:val="24"/>
        </w:rPr>
        <w:t>ocietà di vita apostolica, se civilmente riconosciuti</w:t>
      </w:r>
      <w:r w:rsidR="00CC0E60">
        <w:rPr>
          <w:rFonts w:cs="Times New Roman"/>
          <w:szCs w:val="24"/>
        </w:rPr>
        <w:t>.</w:t>
      </w:r>
      <w:r w:rsidR="002535C8">
        <w:rPr>
          <w:rFonts w:cs="Times New Roman"/>
          <w:szCs w:val="24"/>
        </w:rPr>
        <w:t xml:space="preserve"> </w:t>
      </w:r>
      <w:r w:rsidR="00CC0E60">
        <w:rPr>
          <w:rFonts w:cs="Times New Roman"/>
          <w:szCs w:val="24"/>
        </w:rPr>
        <w:t>I</w:t>
      </w:r>
      <w:r w:rsidR="00B16A04" w:rsidRPr="00CC0E60">
        <w:rPr>
          <w:rFonts w:cs="Times New Roman"/>
          <w:szCs w:val="24"/>
        </w:rPr>
        <w:t>l contr</w:t>
      </w:r>
      <w:r w:rsidR="00764097">
        <w:rPr>
          <w:rFonts w:cs="Times New Roman"/>
          <w:szCs w:val="24"/>
        </w:rPr>
        <w:t xml:space="preserve">ibuto </w:t>
      </w:r>
      <w:r w:rsidR="00C34B5D">
        <w:rPr>
          <w:rFonts w:cs="Times New Roman"/>
          <w:szCs w:val="24"/>
        </w:rPr>
        <w:t xml:space="preserve">assegnabile </w:t>
      </w:r>
      <w:r w:rsidR="00764097">
        <w:rPr>
          <w:rFonts w:cs="Times New Roman"/>
          <w:szCs w:val="24"/>
        </w:rPr>
        <w:t>per ogni singolo archivio o biblioteca</w:t>
      </w:r>
      <w:r w:rsidR="00B16A04" w:rsidRPr="00CC0E60">
        <w:rPr>
          <w:rFonts w:cs="Times New Roman"/>
          <w:szCs w:val="24"/>
        </w:rPr>
        <w:t xml:space="preserve"> è </w:t>
      </w:r>
      <w:r w:rsidR="00C34B5D">
        <w:rPr>
          <w:rFonts w:cs="Times New Roman"/>
          <w:szCs w:val="24"/>
        </w:rPr>
        <w:t>fino a</w:t>
      </w:r>
      <w:r w:rsidR="00B16A04" w:rsidRPr="00CC0E60">
        <w:rPr>
          <w:rFonts w:cs="Times New Roman"/>
          <w:szCs w:val="24"/>
        </w:rPr>
        <w:t xml:space="preserve"> € 13.000,00.</w:t>
      </w:r>
    </w:p>
    <w:p w:rsidR="00764097" w:rsidRPr="00CD66EC" w:rsidRDefault="00F91690" w:rsidP="00764097">
      <w:pPr>
        <w:pStyle w:val="Paragrafoelenco"/>
        <w:spacing w:after="120"/>
        <w:ind w:right="0"/>
        <w:jc w:val="both"/>
        <w:rPr>
          <w:rFonts w:cs="Times New Roman"/>
          <w:szCs w:val="24"/>
        </w:rPr>
      </w:pPr>
      <w:r w:rsidRPr="00712590">
        <w:rPr>
          <w:rFonts w:cs="Times New Roman"/>
          <w:szCs w:val="24"/>
        </w:rPr>
        <w:t>E’ ammissibile a contributo un solo a</w:t>
      </w:r>
      <w:r w:rsidR="00764097" w:rsidRPr="00712590">
        <w:rPr>
          <w:rFonts w:cs="Times New Roman"/>
          <w:szCs w:val="24"/>
        </w:rPr>
        <w:t>rchivi</w:t>
      </w:r>
      <w:r w:rsidRPr="00712590">
        <w:rPr>
          <w:rFonts w:cs="Times New Roman"/>
          <w:szCs w:val="24"/>
        </w:rPr>
        <w:t>o e/o biblioteca</w:t>
      </w:r>
      <w:r w:rsidR="002535C8" w:rsidRPr="00712590">
        <w:rPr>
          <w:rFonts w:cs="Times New Roman"/>
          <w:szCs w:val="24"/>
        </w:rPr>
        <w:t xml:space="preserve"> </w:t>
      </w:r>
      <w:r w:rsidR="00AF2A42" w:rsidRPr="00712590">
        <w:rPr>
          <w:rFonts w:cs="Times New Roman"/>
          <w:szCs w:val="24"/>
        </w:rPr>
        <w:t>per</w:t>
      </w:r>
      <w:r w:rsidR="00E03096">
        <w:rPr>
          <w:rFonts w:cs="Times New Roman"/>
          <w:szCs w:val="24"/>
        </w:rPr>
        <w:t xml:space="preserve"> ciascun istituto o s</w:t>
      </w:r>
      <w:r w:rsidR="00AF2A42" w:rsidRPr="00712590">
        <w:rPr>
          <w:rFonts w:cs="Times New Roman"/>
          <w:szCs w:val="24"/>
        </w:rPr>
        <w:t xml:space="preserve">ocietà all'interno della </w:t>
      </w:r>
      <w:r w:rsidR="001A0026" w:rsidRPr="00CD66EC">
        <w:rPr>
          <w:rFonts w:cs="Times New Roman"/>
          <w:szCs w:val="24"/>
        </w:rPr>
        <w:t>d</w:t>
      </w:r>
      <w:r w:rsidR="00AF2A42" w:rsidRPr="00CD66EC">
        <w:rPr>
          <w:rFonts w:cs="Times New Roman"/>
          <w:szCs w:val="24"/>
        </w:rPr>
        <w:t>iocesi</w:t>
      </w:r>
      <w:r w:rsidR="00CD66EC" w:rsidRPr="00CD66EC">
        <w:rPr>
          <w:rFonts w:cs="Times New Roman"/>
          <w:szCs w:val="24"/>
        </w:rPr>
        <w:t>.</w:t>
      </w:r>
    </w:p>
    <w:p w:rsidR="00AF2A42" w:rsidRDefault="00AF2A42" w:rsidP="00764097">
      <w:pPr>
        <w:pStyle w:val="Paragrafoelenco"/>
        <w:spacing w:after="120"/>
        <w:ind w:right="0"/>
        <w:jc w:val="both"/>
        <w:rPr>
          <w:rFonts w:cs="Times New Roman"/>
          <w:szCs w:val="24"/>
        </w:rPr>
      </w:pPr>
      <w:r w:rsidRPr="00C97CD8">
        <w:rPr>
          <w:rFonts w:cs="Times New Roman"/>
          <w:szCs w:val="24"/>
        </w:rPr>
        <w:t xml:space="preserve">In presenza di un progetto organico realizzato con la diocesi sarà </w:t>
      </w:r>
      <w:r w:rsidRPr="0017518E">
        <w:rPr>
          <w:rFonts w:cs="Times New Roman"/>
          <w:szCs w:val="24"/>
        </w:rPr>
        <w:t xml:space="preserve">possibile </w:t>
      </w:r>
      <w:r w:rsidR="00CE455F" w:rsidRPr="0017518E">
        <w:rPr>
          <w:rFonts w:cs="Times New Roman"/>
          <w:szCs w:val="24"/>
        </w:rPr>
        <w:t xml:space="preserve">ottenere </w:t>
      </w:r>
      <w:r w:rsidRPr="0017518E">
        <w:rPr>
          <w:rFonts w:cs="Times New Roman"/>
          <w:szCs w:val="24"/>
        </w:rPr>
        <w:t xml:space="preserve">un </w:t>
      </w:r>
      <w:r w:rsidRPr="00C97CD8">
        <w:rPr>
          <w:rFonts w:cs="Times New Roman"/>
          <w:szCs w:val="24"/>
        </w:rPr>
        <w:t>contributo aggiuntivo</w:t>
      </w:r>
      <w:r w:rsidR="0052075B">
        <w:rPr>
          <w:rFonts w:cs="Times New Roman"/>
          <w:szCs w:val="24"/>
        </w:rPr>
        <w:t xml:space="preserve"> fino a </w:t>
      </w:r>
      <w:r w:rsidRPr="00C97CD8">
        <w:rPr>
          <w:rFonts w:cs="Times New Roman"/>
          <w:szCs w:val="24"/>
        </w:rPr>
        <w:t>€ 2.000,00 per ciascun archivio e/o biblioteca</w:t>
      </w:r>
      <w:r w:rsidR="00A44204">
        <w:rPr>
          <w:rFonts w:cs="Times New Roman"/>
          <w:szCs w:val="24"/>
        </w:rPr>
        <w:t xml:space="preserve"> </w:t>
      </w:r>
      <w:r w:rsidR="00A44204" w:rsidRPr="0009590F">
        <w:rPr>
          <w:rFonts w:cs="Times New Roman"/>
          <w:szCs w:val="24"/>
        </w:rPr>
        <w:t>ad esso finalizzato</w:t>
      </w:r>
      <w:r w:rsidRPr="00C97CD8">
        <w:rPr>
          <w:rFonts w:cs="Times New Roman"/>
          <w:szCs w:val="24"/>
        </w:rPr>
        <w:t>.</w:t>
      </w:r>
    </w:p>
    <w:p w:rsidR="00B762A7" w:rsidRPr="00F91690" w:rsidRDefault="00B762A7" w:rsidP="00B762A7">
      <w:pPr>
        <w:pStyle w:val="Paragrafoelenco"/>
        <w:numPr>
          <w:ilvl w:val="0"/>
          <w:numId w:val="14"/>
        </w:numPr>
        <w:spacing w:after="12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promossi dalle</w:t>
      </w:r>
      <w:r w:rsidRPr="00F91690">
        <w:rPr>
          <w:rFonts w:cs="Times New Roman"/>
          <w:szCs w:val="24"/>
        </w:rPr>
        <w:t xml:space="preserve"> diocesi</w:t>
      </w:r>
      <w:r>
        <w:rPr>
          <w:rFonts w:cs="Times New Roman"/>
          <w:szCs w:val="24"/>
        </w:rPr>
        <w:t xml:space="preserve"> di una stessa regione ecclesiastica per i </w:t>
      </w:r>
      <w:r w:rsidRPr="002A58A0">
        <w:rPr>
          <w:rFonts w:cs="Times New Roman"/>
          <w:szCs w:val="24"/>
        </w:rPr>
        <w:t xml:space="preserve">musei diocesani o di interesse diocesano, </w:t>
      </w:r>
      <w:r>
        <w:rPr>
          <w:rFonts w:cs="Times New Roman"/>
          <w:szCs w:val="24"/>
        </w:rPr>
        <w:t xml:space="preserve">gli </w:t>
      </w:r>
      <w:r w:rsidRPr="002A58A0">
        <w:rPr>
          <w:rFonts w:cs="Times New Roman"/>
          <w:szCs w:val="24"/>
        </w:rPr>
        <w:t>archivi</w:t>
      </w:r>
      <w:r>
        <w:rPr>
          <w:rFonts w:cs="Times New Roman"/>
          <w:szCs w:val="24"/>
        </w:rPr>
        <w:t xml:space="preserve"> diocesani e le biblioteche diocesane con il coordinamento della propria Consulta Regionale</w:t>
      </w:r>
      <w:r w:rsidRPr="00F91690">
        <w:rPr>
          <w:rFonts w:cs="Times New Roman"/>
          <w:szCs w:val="24"/>
        </w:rPr>
        <w:t xml:space="preserve"> su appositi b</w:t>
      </w:r>
      <w:r w:rsidR="00E03096">
        <w:rPr>
          <w:rFonts w:cs="Times New Roman"/>
          <w:szCs w:val="24"/>
        </w:rPr>
        <w:t>andi dell’Ufficio Nazionale BCE</w:t>
      </w:r>
      <w:r w:rsidR="00A5289F">
        <w:rPr>
          <w:rFonts w:cs="Times New Roman"/>
          <w:szCs w:val="24"/>
        </w:rPr>
        <w:t xml:space="preserve"> (d’ora in poi Ufficio)</w:t>
      </w:r>
      <w:r w:rsidR="00E03096">
        <w:rPr>
          <w:rFonts w:cs="Times New Roman"/>
          <w:szCs w:val="24"/>
        </w:rPr>
        <w:t>.</w:t>
      </w:r>
    </w:p>
    <w:p w:rsidR="002626FA" w:rsidRDefault="009457CA" w:rsidP="002626FA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2626FA">
        <w:rPr>
          <w:rFonts w:cs="Times New Roman"/>
          <w:szCs w:val="24"/>
        </w:rPr>
        <w:t>La richiesta è annuale.</w:t>
      </w:r>
    </w:p>
    <w:p w:rsidR="00E86E10" w:rsidRPr="0017518E" w:rsidRDefault="009457CA" w:rsidP="00E86E10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§3. </w:t>
      </w:r>
      <w:r w:rsidR="00E86E10" w:rsidRPr="0017518E">
        <w:rPr>
          <w:rFonts w:cs="Times New Roman"/>
          <w:szCs w:val="24"/>
        </w:rPr>
        <w:t xml:space="preserve">I </w:t>
      </w:r>
      <w:r w:rsidR="00E66D30" w:rsidRPr="0017518E">
        <w:rPr>
          <w:rFonts w:cs="Times New Roman"/>
          <w:szCs w:val="24"/>
        </w:rPr>
        <w:t xml:space="preserve">progetti </w:t>
      </w:r>
      <w:r w:rsidR="00E86E10" w:rsidRPr="0017518E">
        <w:rPr>
          <w:rFonts w:cs="Times New Roman"/>
          <w:szCs w:val="24"/>
        </w:rPr>
        <w:t>non possono essere iniziati prima della presentazione della richiesta.</w:t>
      </w:r>
    </w:p>
    <w:p w:rsidR="00CC0E60" w:rsidRPr="00CC0E60" w:rsidRDefault="009457CA" w:rsidP="00E908AD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§4. </w:t>
      </w:r>
      <w:r w:rsidR="002E6ED6">
        <w:rPr>
          <w:rFonts w:cs="Times New Roman"/>
          <w:szCs w:val="24"/>
        </w:rPr>
        <w:t xml:space="preserve">Il contributo è erogato </w:t>
      </w:r>
      <w:r w:rsidR="00CC0E60" w:rsidRPr="00CC0E60">
        <w:rPr>
          <w:rFonts w:cs="Times New Roman"/>
          <w:szCs w:val="24"/>
        </w:rPr>
        <w:t>in un’unica soluzione.</w:t>
      </w:r>
    </w:p>
    <w:p w:rsidR="003F1675" w:rsidRDefault="003F1675" w:rsidP="002969E1">
      <w:pPr>
        <w:ind w:left="0"/>
        <w:rPr>
          <w:rFonts w:cs="Times New Roman"/>
          <w:szCs w:val="24"/>
        </w:rPr>
      </w:pPr>
    </w:p>
    <w:p w:rsidR="007503FE" w:rsidRDefault="007503FE" w:rsidP="002969E1">
      <w:pPr>
        <w:ind w:left="0"/>
        <w:rPr>
          <w:rFonts w:cs="Times New Roman"/>
          <w:szCs w:val="24"/>
        </w:rPr>
      </w:pPr>
    </w:p>
    <w:p w:rsidR="003F1675" w:rsidRPr="0080638C" w:rsidRDefault="003F1675" w:rsidP="003F1675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3</w:t>
      </w:r>
    </w:p>
    <w:p w:rsidR="00E908AD" w:rsidRPr="002969E1" w:rsidRDefault="00A810CA" w:rsidP="00C97CD8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Valorizzazione mediante volontari associati</w:t>
      </w:r>
      <w:r w:rsidR="00E03096">
        <w:rPr>
          <w:rFonts w:cs="Times New Roman"/>
          <w:i/>
          <w:szCs w:val="24"/>
        </w:rPr>
        <w:br/>
        <w:t>(Disposizioni Art. 3 n.</w:t>
      </w:r>
      <w:r w:rsidR="00EE3BDF">
        <w:rPr>
          <w:rFonts w:cs="Times New Roman"/>
          <w:i/>
          <w:szCs w:val="24"/>
        </w:rPr>
        <w:t xml:space="preserve"> </w:t>
      </w:r>
      <w:r w:rsidR="00E03096">
        <w:rPr>
          <w:rFonts w:cs="Times New Roman"/>
          <w:i/>
          <w:szCs w:val="24"/>
        </w:rPr>
        <w:t>3)</w:t>
      </w:r>
    </w:p>
    <w:p w:rsidR="00EE3BDF" w:rsidRDefault="00EE3BDF" w:rsidP="009457CA">
      <w:pPr>
        <w:spacing w:before="0"/>
        <w:ind w:left="426" w:right="0" w:hanging="426"/>
        <w:jc w:val="both"/>
        <w:rPr>
          <w:rFonts w:cs="Times New Roman"/>
        </w:rPr>
      </w:pPr>
    </w:p>
    <w:p w:rsidR="00560A89" w:rsidRPr="00AB6E7C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§1. </w:t>
      </w:r>
      <w:r w:rsidR="00560A89">
        <w:rPr>
          <w:rFonts w:cs="Times New Roman"/>
        </w:rPr>
        <w:t xml:space="preserve">Sono ammessi a contributo progetti </w:t>
      </w:r>
      <w:r w:rsidR="00C97CD8">
        <w:rPr>
          <w:rFonts w:cs="Times New Roman"/>
        </w:rPr>
        <w:t>di</w:t>
      </w:r>
      <w:r w:rsidR="00560A89" w:rsidRPr="009D6FB2">
        <w:rPr>
          <w:rFonts w:cs="Times New Roman"/>
        </w:rPr>
        <w:t xml:space="preserve"> iniziative per la valorizzazione degli edifici di culto, dei musei</w:t>
      </w:r>
      <w:r w:rsidR="001A0026">
        <w:rPr>
          <w:rFonts w:cs="Times New Roman"/>
        </w:rPr>
        <w:t xml:space="preserve"> diocesani o di interesse diocesano</w:t>
      </w:r>
      <w:r w:rsidR="00560A89" w:rsidRPr="009D6FB2">
        <w:rPr>
          <w:rFonts w:cs="Times New Roman"/>
        </w:rPr>
        <w:t xml:space="preserve">, </w:t>
      </w:r>
      <w:r w:rsidR="00464747">
        <w:rPr>
          <w:rFonts w:cs="Times New Roman"/>
        </w:rPr>
        <w:t xml:space="preserve">degli </w:t>
      </w:r>
      <w:r w:rsidR="00560A89" w:rsidRPr="009D6FB2">
        <w:rPr>
          <w:rFonts w:cs="Times New Roman"/>
        </w:rPr>
        <w:t>archivi</w:t>
      </w:r>
      <w:r w:rsidR="001A0026">
        <w:rPr>
          <w:rFonts w:cs="Times New Roman"/>
        </w:rPr>
        <w:t xml:space="preserve"> diocesani</w:t>
      </w:r>
      <w:r w:rsidR="00560A89" w:rsidRPr="009D6FB2">
        <w:rPr>
          <w:rFonts w:cs="Times New Roman"/>
        </w:rPr>
        <w:t xml:space="preserve"> e</w:t>
      </w:r>
      <w:r w:rsidR="00464747">
        <w:rPr>
          <w:rFonts w:cs="Times New Roman"/>
        </w:rPr>
        <w:t xml:space="preserve"> delle</w:t>
      </w:r>
      <w:r w:rsidR="00560A89" w:rsidRPr="009D6FB2">
        <w:rPr>
          <w:rFonts w:cs="Times New Roman"/>
        </w:rPr>
        <w:t xml:space="preserve"> b</w:t>
      </w:r>
      <w:r w:rsidR="00560A89">
        <w:rPr>
          <w:rFonts w:cs="Times New Roman"/>
        </w:rPr>
        <w:t>iblioteche diocesan</w:t>
      </w:r>
      <w:r w:rsidR="001A0026">
        <w:rPr>
          <w:rFonts w:cs="Times New Roman"/>
        </w:rPr>
        <w:t>e</w:t>
      </w:r>
      <w:r w:rsidR="00560A89">
        <w:rPr>
          <w:rFonts w:cs="Times New Roman"/>
        </w:rPr>
        <w:t xml:space="preserve">, promossi </w:t>
      </w:r>
      <w:r w:rsidR="00DF4BC8">
        <w:rPr>
          <w:rFonts w:cs="Times New Roman"/>
        </w:rPr>
        <w:t xml:space="preserve">da una singola diocesi o in </w:t>
      </w:r>
      <w:r w:rsidR="00DF4BC8" w:rsidRPr="00AB6E7C">
        <w:rPr>
          <w:rFonts w:cs="Times New Roman"/>
        </w:rPr>
        <w:t xml:space="preserve">forma associata </w:t>
      </w:r>
      <w:r w:rsidR="00560A89" w:rsidRPr="00AB6E7C">
        <w:rPr>
          <w:rFonts w:cs="Times New Roman"/>
        </w:rPr>
        <w:t>dalle diocesi</w:t>
      </w:r>
      <w:r w:rsidR="00D119D5" w:rsidRPr="00AB6E7C">
        <w:rPr>
          <w:rFonts w:cs="Times New Roman"/>
        </w:rPr>
        <w:t xml:space="preserve"> </w:t>
      </w:r>
      <w:r w:rsidR="00DF4BC8" w:rsidRPr="00AB6E7C">
        <w:rPr>
          <w:rFonts w:cs="Times New Roman"/>
        </w:rPr>
        <w:t>di una</w:t>
      </w:r>
      <w:r w:rsidR="00560A89" w:rsidRPr="00AB6E7C">
        <w:rPr>
          <w:rFonts w:cs="Times New Roman"/>
        </w:rPr>
        <w:t xml:space="preserve"> stessa regione ecclesiastica mediante volontari associati</w:t>
      </w:r>
      <w:r w:rsidR="00AB6E7C" w:rsidRPr="00AB6E7C">
        <w:rPr>
          <w:rFonts w:cs="Times New Roman"/>
        </w:rPr>
        <w:t>.</w:t>
      </w:r>
    </w:p>
    <w:p w:rsidR="00E908AD" w:rsidRPr="00712590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E908AD">
        <w:rPr>
          <w:rFonts w:cs="Times New Roman"/>
          <w:szCs w:val="24"/>
        </w:rPr>
        <w:t xml:space="preserve">Il contributo </w:t>
      </w:r>
      <w:r w:rsidR="00C34B5D">
        <w:rPr>
          <w:rFonts w:cs="Times New Roman"/>
          <w:szCs w:val="24"/>
        </w:rPr>
        <w:t>assegnabile è fino a</w:t>
      </w:r>
      <w:r w:rsidR="00E908AD" w:rsidRPr="00712590">
        <w:rPr>
          <w:rFonts w:cs="Times New Roman"/>
          <w:szCs w:val="24"/>
        </w:rPr>
        <w:t xml:space="preserve"> € 1</w:t>
      </w:r>
      <w:r w:rsidR="00A810CA" w:rsidRPr="00712590">
        <w:rPr>
          <w:rFonts w:cs="Times New Roman"/>
          <w:szCs w:val="24"/>
        </w:rPr>
        <w:t>6</w:t>
      </w:r>
      <w:r w:rsidR="00E908AD" w:rsidRPr="00712590">
        <w:rPr>
          <w:rFonts w:cs="Times New Roman"/>
          <w:szCs w:val="24"/>
        </w:rPr>
        <w:t>.000</w:t>
      </w:r>
      <w:r w:rsidR="00AA4B0E" w:rsidRPr="00712590">
        <w:rPr>
          <w:rFonts w:cs="Times New Roman"/>
          <w:szCs w:val="24"/>
        </w:rPr>
        <w:t>,00</w:t>
      </w:r>
      <w:r w:rsidR="00E908AD" w:rsidRPr="00712590">
        <w:rPr>
          <w:rFonts w:cs="Times New Roman"/>
          <w:szCs w:val="24"/>
        </w:rPr>
        <w:t>.</w:t>
      </w:r>
    </w:p>
    <w:p w:rsidR="002626FA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§3. </w:t>
      </w:r>
      <w:r w:rsidR="002626FA" w:rsidRPr="00712590">
        <w:rPr>
          <w:rFonts w:cs="Times New Roman"/>
          <w:szCs w:val="24"/>
        </w:rPr>
        <w:t>La richiesta è annuale.</w:t>
      </w:r>
    </w:p>
    <w:p w:rsidR="00E86E10" w:rsidRPr="0017518E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§4. </w:t>
      </w:r>
      <w:r w:rsidR="00E86E10" w:rsidRPr="0017518E">
        <w:rPr>
          <w:rFonts w:cs="Times New Roman"/>
          <w:szCs w:val="24"/>
        </w:rPr>
        <w:t xml:space="preserve">I </w:t>
      </w:r>
      <w:r w:rsidR="00B92559" w:rsidRPr="0017518E">
        <w:rPr>
          <w:rFonts w:cs="Times New Roman"/>
          <w:szCs w:val="24"/>
        </w:rPr>
        <w:t xml:space="preserve">progetti </w:t>
      </w:r>
      <w:r w:rsidR="00E86E10" w:rsidRPr="0017518E">
        <w:rPr>
          <w:rFonts w:cs="Times New Roman"/>
          <w:szCs w:val="24"/>
        </w:rPr>
        <w:t>non possono essere iniziati prima della presentazione della richiesta.</w:t>
      </w:r>
    </w:p>
    <w:p w:rsidR="00E908AD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§5. </w:t>
      </w:r>
      <w:r w:rsidR="002E6ED6">
        <w:rPr>
          <w:rFonts w:cs="Times New Roman"/>
          <w:szCs w:val="24"/>
        </w:rPr>
        <w:t xml:space="preserve">Il contributo è erogato </w:t>
      </w:r>
      <w:r w:rsidR="00E908AD">
        <w:rPr>
          <w:rFonts w:cs="Times New Roman"/>
          <w:szCs w:val="24"/>
        </w:rPr>
        <w:t>in un’unica soluzione.</w:t>
      </w:r>
    </w:p>
    <w:p w:rsidR="0080638C" w:rsidRDefault="0080638C" w:rsidP="0080638C">
      <w:pPr>
        <w:ind w:left="323" w:hanging="323"/>
        <w:rPr>
          <w:rFonts w:cs="Times New Roman"/>
          <w:szCs w:val="24"/>
        </w:rPr>
      </w:pPr>
    </w:p>
    <w:p w:rsidR="007503FE" w:rsidRDefault="007503FE" w:rsidP="0080638C">
      <w:pPr>
        <w:ind w:left="323" w:hanging="323"/>
        <w:rPr>
          <w:rFonts w:cs="Times New Roman"/>
          <w:szCs w:val="24"/>
        </w:rPr>
      </w:pPr>
    </w:p>
    <w:p w:rsidR="003F1675" w:rsidRPr="0080638C" w:rsidRDefault="003F1675" w:rsidP="003F1675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4</w:t>
      </w:r>
    </w:p>
    <w:p w:rsidR="003F1675" w:rsidRPr="002969E1" w:rsidRDefault="003F1675" w:rsidP="003F1675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Impianti di sicurezza</w:t>
      </w:r>
      <w:r w:rsidR="00B762A7">
        <w:rPr>
          <w:rFonts w:cs="Times New Roman"/>
          <w:i/>
          <w:szCs w:val="24"/>
        </w:rPr>
        <w:t xml:space="preserve"> per edifici di culto e le loro dotazioni storico-artistiche</w:t>
      </w:r>
      <w:r w:rsidR="00E03096">
        <w:rPr>
          <w:rFonts w:cs="Times New Roman"/>
          <w:i/>
          <w:szCs w:val="24"/>
        </w:rPr>
        <w:br/>
        <w:t>(Disposizioni Art. 3 n.</w:t>
      </w:r>
      <w:r w:rsidR="00EE3BDF">
        <w:rPr>
          <w:rFonts w:cs="Times New Roman"/>
          <w:i/>
          <w:szCs w:val="24"/>
        </w:rPr>
        <w:t xml:space="preserve"> </w:t>
      </w:r>
      <w:r w:rsidR="00E03096">
        <w:rPr>
          <w:rFonts w:cs="Times New Roman"/>
          <w:i/>
          <w:szCs w:val="24"/>
        </w:rPr>
        <w:t>4)</w:t>
      </w:r>
    </w:p>
    <w:p w:rsidR="00EE3BDF" w:rsidRDefault="00EE3BDF" w:rsidP="003F1675">
      <w:pPr>
        <w:spacing w:before="0"/>
        <w:ind w:left="0" w:right="0"/>
        <w:jc w:val="both"/>
        <w:rPr>
          <w:rFonts w:cs="Times New Roman"/>
          <w:szCs w:val="24"/>
        </w:rPr>
      </w:pPr>
    </w:p>
    <w:p w:rsidR="00A3472C" w:rsidRDefault="009457CA" w:rsidP="003F1675">
      <w:pPr>
        <w:spacing w:before="0"/>
        <w:ind w:left="0" w:right="0"/>
        <w:jc w:val="both"/>
        <w:rPr>
          <w:rFonts w:cs="Times New Roman"/>
        </w:rPr>
      </w:pPr>
      <w:r>
        <w:rPr>
          <w:rFonts w:cs="Times New Roman"/>
          <w:szCs w:val="24"/>
        </w:rPr>
        <w:t>§1. Sono ammessi a contributo progetti p</w:t>
      </w:r>
      <w:r w:rsidR="003F1675">
        <w:rPr>
          <w:rFonts w:cs="Times New Roman"/>
          <w:szCs w:val="24"/>
        </w:rPr>
        <w:t>er l’</w:t>
      </w:r>
      <w:r w:rsidR="003F1675" w:rsidRPr="009D6FB2">
        <w:rPr>
          <w:rFonts w:cs="Times New Roman"/>
        </w:rPr>
        <w:t xml:space="preserve">installazione e messa a norma di impianti di sicurezza </w:t>
      </w:r>
    </w:p>
    <w:p w:rsidR="001A65E9" w:rsidRPr="00A26A03" w:rsidRDefault="001A65E9" w:rsidP="001A65E9">
      <w:pPr>
        <w:pStyle w:val="Paragrafoelenco"/>
        <w:numPr>
          <w:ilvl w:val="0"/>
          <w:numId w:val="15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</w:t>
      </w:r>
      <w:r w:rsidRPr="004046BD">
        <w:rPr>
          <w:rFonts w:cs="Times New Roman"/>
          <w:szCs w:val="24"/>
        </w:rPr>
        <w:t xml:space="preserve"> edifici di culto </w:t>
      </w:r>
      <w:r w:rsidR="006425E7">
        <w:rPr>
          <w:rFonts w:cs="Times New Roman"/>
          <w:szCs w:val="24"/>
        </w:rPr>
        <w:t xml:space="preserve">costruiti da più di 20 anni, </w:t>
      </w:r>
      <w:r w:rsidRPr="004046BD">
        <w:rPr>
          <w:rFonts w:cs="Times New Roman"/>
          <w:szCs w:val="24"/>
        </w:rPr>
        <w:t xml:space="preserve">di proprietà di </w:t>
      </w:r>
      <w:r w:rsidRPr="004046BD">
        <w:rPr>
          <w:rFonts w:cs="Times New Roman"/>
        </w:rPr>
        <w:t>diocesi, seminari, chiese cattedrali, capitoli, parrocchie, chiese rettorie, santuari, confraternite</w:t>
      </w:r>
      <w:r w:rsidRPr="00A26A03">
        <w:rPr>
          <w:rFonts w:cs="Times New Roman"/>
        </w:rPr>
        <w:t>;</w:t>
      </w:r>
    </w:p>
    <w:p w:rsidR="00A3472C" w:rsidRDefault="007B2A17" w:rsidP="00A3472C">
      <w:pPr>
        <w:pStyle w:val="Paragrafoelenco"/>
        <w:numPr>
          <w:ilvl w:val="0"/>
          <w:numId w:val="15"/>
        </w:numPr>
        <w:spacing w:before="0"/>
        <w:ind w:right="0"/>
        <w:jc w:val="both"/>
        <w:rPr>
          <w:rFonts w:cs="Times New Roman"/>
          <w:szCs w:val="24"/>
        </w:rPr>
      </w:pPr>
      <w:r w:rsidRPr="00A26A03">
        <w:rPr>
          <w:rFonts w:cs="Times New Roman"/>
          <w:szCs w:val="24"/>
        </w:rPr>
        <w:lastRenderedPageBreak/>
        <w:t xml:space="preserve">per </w:t>
      </w:r>
      <w:r w:rsidR="004D5D01" w:rsidRPr="00A26A03">
        <w:rPr>
          <w:rFonts w:cs="Times New Roman"/>
          <w:szCs w:val="24"/>
        </w:rPr>
        <w:t xml:space="preserve">altri </w:t>
      </w:r>
      <w:r w:rsidRPr="00A26A03">
        <w:rPr>
          <w:rFonts w:cs="Times New Roman"/>
          <w:szCs w:val="24"/>
        </w:rPr>
        <w:t>edifici di culto</w:t>
      </w:r>
      <w:r w:rsidR="004D5D01" w:rsidRPr="00A26A03">
        <w:rPr>
          <w:rFonts w:cs="Times New Roman"/>
          <w:szCs w:val="24"/>
        </w:rPr>
        <w:t xml:space="preserve"> che</w:t>
      </w:r>
      <w:r w:rsidRPr="00A26A03">
        <w:rPr>
          <w:rFonts w:cs="Times New Roman"/>
          <w:szCs w:val="24"/>
        </w:rPr>
        <w:t xml:space="preserve"> </w:t>
      </w:r>
      <w:r w:rsidR="004D5D01" w:rsidRPr="00A26A03">
        <w:rPr>
          <w:rFonts w:cs="Times New Roman"/>
          <w:szCs w:val="24"/>
        </w:rPr>
        <w:t xml:space="preserve">siano sede di parrocchia o </w:t>
      </w:r>
      <w:r w:rsidRPr="00A26A03">
        <w:rPr>
          <w:rFonts w:cs="Times New Roman"/>
          <w:szCs w:val="24"/>
        </w:rPr>
        <w:t xml:space="preserve">che svolgano stabile, continuativa e documentabile funzione </w:t>
      </w:r>
      <w:r w:rsidR="007C1463" w:rsidRPr="00A26A03">
        <w:rPr>
          <w:rFonts w:cs="Times New Roman"/>
          <w:szCs w:val="24"/>
        </w:rPr>
        <w:t xml:space="preserve">sussidiaria alla </w:t>
      </w:r>
      <w:r w:rsidRPr="00A26A03">
        <w:rPr>
          <w:rFonts w:cs="Times New Roman"/>
          <w:szCs w:val="24"/>
        </w:rPr>
        <w:t>chiesa parrocchiale</w:t>
      </w:r>
      <w:r w:rsidR="007C1463" w:rsidRPr="00A26A03">
        <w:rPr>
          <w:rFonts w:cs="Times New Roman"/>
          <w:szCs w:val="24"/>
        </w:rPr>
        <w:t xml:space="preserve"> </w:t>
      </w:r>
      <w:r w:rsidRPr="006453E5">
        <w:rPr>
          <w:rFonts w:cs="Times New Roman"/>
          <w:szCs w:val="24"/>
        </w:rPr>
        <w:t>d</w:t>
      </w:r>
      <w:r w:rsidRPr="0017518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almeno 20 anni</w:t>
      </w:r>
      <w:r w:rsidR="00A3472C">
        <w:rPr>
          <w:rFonts w:cs="Times New Roman"/>
          <w:szCs w:val="24"/>
        </w:rPr>
        <w:t>;</w:t>
      </w:r>
    </w:p>
    <w:p w:rsidR="00A3472C" w:rsidRPr="00D422F3" w:rsidRDefault="003F1675" w:rsidP="00A3472C">
      <w:pPr>
        <w:pStyle w:val="Paragrafoelenco"/>
        <w:numPr>
          <w:ilvl w:val="0"/>
          <w:numId w:val="15"/>
        </w:numPr>
        <w:spacing w:before="0"/>
        <w:ind w:right="0"/>
        <w:jc w:val="both"/>
        <w:rPr>
          <w:rFonts w:cs="Times New Roman"/>
          <w:szCs w:val="24"/>
        </w:rPr>
      </w:pPr>
      <w:r w:rsidRPr="00A3472C">
        <w:rPr>
          <w:rFonts w:cs="Times New Roman"/>
        </w:rPr>
        <w:t>per i musei diocesani</w:t>
      </w:r>
      <w:r w:rsidR="009457CA">
        <w:rPr>
          <w:rFonts w:cs="Times New Roman"/>
        </w:rPr>
        <w:t xml:space="preserve"> o di interesse diocesano</w:t>
      </w:r>
      <w:r w:rsidRPr="00A3472C">
        <w:rPr>
          <w:rFonts w:cs="Times New Roman"/>
        </w:rPr>
        <w:t>, gli archivi diocesani e le biblioteche diocesane</w:t>
      </w:r>
      <w:r w:rsidR="00A3472C">
        <w:rPr>
          <w:rFonts w:cs="Times New Roman"/>
        </w:rPr>
        <w:t>.</w:t>
      </w:r>
      <w:r w:rsidR="00302BCB">
        <w:rPr>
          <w:rFonts w:cs="Times New Roman"/>
        </w:rPr>
        <w:t xml:space="preserve"> </w:t>
      </w:r>
    </w:p>
    <w:p w:rsidR="003F1675" w:rsidRPr="00A3472C" w:rsidRDefault="009457CA" w:rsidP="00A3472C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A3472C">
        <w:rPr>
          <w:rFonts w:cs="Times New Roman"/>
          <w:szCs w:val="24"/>
        </w:rPr>
        <w:t>I</w:t>
      </w:r>
      <w:r w:rsidR="003F1675" w:rsidRPr="00A3472C">
        <w:rPr>
          <w:rFonts w:cs="Times New Roman"/>
          <w:szCs w:val="24"/>
        </w:rPr>
        <w:t>l contributo assegnabile</w:t>
      </w:r>
      <w:r w:rsidR="00A3472C">
        <w:rPr>
          <w:rFonts w:cs="Times New Roman"/>
          <w:szCs w:val="24"/>
        </w:rPr>
        <w:t xml:space="preserve"> </w:t>
      </w:r>
      <w:r w:rsidR="00712590">
        <w:rPr>
          <w:rFonts w:cs="Times New Roman"/>
          <w:szCs w:val="24"/>
        </w:rPr>
        <w:t xml:space="preserve">è </w:t>
      </w:r>
      <w:r w:rsidR="00C34B5D">
        <w:rPr>
          <w:rFonts w:cs="Times New Roman"/>
          <w:szCs w:val="24"/>
        </w:rPr>
        <w:t xml:space="preserve">fino a </w:t>
      </w:r>
      <w:r w:rsidR="003F1675" w:rsidRPr="00A3472C">
        <w:rPr>
          <w:rFonts w:cs="Times New Roman"/>
          <w:szCs w:val="24"/>
        </w:rPr>
        <w:t>€ 19.000,00.</w:t>
      </w:r>
    </w:p>
    <w:p w:rsidR="003F1675" w:rsidRDefault="009457CA" w:rsidP="003F1675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§4. </w:t>
      </w:r>
      <w:r w:rsidR="003F1675">
        <w:rPr>
          <w:rFonts w:cs="Times New Roman"/>
          <w:szCs w:val="24"/>
        </w:rPr>
        <w:t>La richiesta è annuale.</w:t>
      </w:r>
    </w:p>
    <w:p w:rsidR="00E86E10" w:rsidRDefault="009457CA" w:rsidP="00E86E10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§5. </w:t>
      </w:r>
      <w:r w:rsidR="00E86E10">
        <w:rPr>
          <w:rFonts w:cs="Times New Roman"/>
          <w:szCs w:val="24"/>
        </w:rPr>
        <w:t>I lavori non possono essere iniziati prima della presentazione della richiesta.</w:t>
      </w:r>
    </w:p>
    <w:p w:rsidR="003F1675" w:rsidRDefault="009457CA" w:rsidP="003F1675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§6. </w:t>
      </w:r>
      <w:r w:rsidR="003F1675">
        <w:rPr>
          <w:rFonts w:cs="Times New Roman"/>
          <w:szCs w:val="24"/>
        </w:rPr>
        <w:t>Il contributo è erogato in un’unica soluzione.</w:t>
      </w:r>
    </w:p>
    <w:p w:rsidR="003F1675" w:rsidRDefault="003F1675" w:rsidP="0080638C">
      <w:pPr>
        <w:ind w:left="323" w:hanging="323"/>
        <w:rPr>
          <w:rFonts w:cs="Times New Roman"/>
          <w:szCs w:val="24"/>
        </w:rPr>
      </w:pPr>
    </w:p>
    <w:p w:rsidR="00CE4535" w:rsidRDefault="00CE4535" w:rsidP="0080638C">
      <w:pPr>
        <w:ind w:left="323" w:hanging="323"/>
        <w:rPr>
          <w:rFonts w:cs="Times New Roman"/>
          <w:szCs w:val="24"/>
        </w:rPr>
      </w:pPr>
    </w:p>
    <w:p w:rsidR="009C4C55" w:rsidRPr="0080638C" w:rsidRDefault="009C4C55" w:rsidP="009C4C55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5</w:t>
      </w:r>
    </w:p>
    <w:p w:rsidR="009C4C55" w:rsidRPr="002969E1" w:rsidRDefault="009C4C55" w:rsidP="009C4C55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Restauro di organi a canne di interesse storico-artistico</w:t>
      </w:r>
      <w:r w:rsidR="00624D20">
        <w:rPr>
          <w:rFonts w:cs="Times New Roman"/>
          <w:i/>
          <w:szCs w:val="24"/>
        </w:rPr>
        <w:br/>
        <w:t>(Disposizioni Art. 3 n.</w:t>
      </w:r>
      <w:r w:rsidR="00EE3BDF">
        <w:rPr>
          <w:rFonts w:cs="Times New Roman"/>
          <w:i/>
          <w:szCs w:val="24"/>
        </w:rPr>
        <w:t xml:space="preserve"> </w:t>
      </w:r>
      <w:r w:rsidR="00624D20">
        <w:rPr>
          <w:rFonts w:cs="Times New Roman"/>
          <w:i/>
          <w:szCs w:val="24"/>
        </w:rPr>
        <w:t>5)</w:t>
      </w:r>
    </w:p>
    <w:p w:rsidR="00EE3BDF" w:rsidRDefault="00EE3BDF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</w:p>
    <w:p w:rsidR="009C4C55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9C4C55">
        <w:rPr>
          <w:rFonts w:cs="Times New Roman"/>
          <w:szCs w:val="24"/>
        </w:rPr>
        <w:t xml:space="preserve">Sono ammessi a contributo interventi di restauro di organi a canne di interesse storico-artistico di proprietà di </w:t>
      </w:r>
      <w:r w:rsidR="009C4C55" w:rsidRPr="002A4C90">
        <w:rPr>
          <w:rFonts w:cs="Times New Roman"/>
          <w:szCs w:val="24"/>
        </w:rPr>
        <w:t xml:space="preserve">diocesi, </w:t>
      </w:r>
      <w:r w:rsidR="009C4C55">
        <w:rPr>
          <w:rFonts w:cs="Times New Roman"/>
          <w:szCs w:val="24"/>
        </w:rPr>
        <w:t>seminari, chiese cattedrali</w:t>
      </w:r>
      <w:r w:rsidR="009C4C55" w:rsidRPr="002A4C90">
        <w:rPr>
          <w:rFonts w:cs="Times New Roman"/>
          <w:szCs w:val="24"/>
        </w:rPr>
        <w:t>, capit</w:t>
      </w:r>
      <w:r w:rsidR="009C4C55">
        <w:rPr>
          <w:rFonts w:cs="Times New Roman"/>
          <w:szCs w:val="24"/>
        </w:rPr>
        <w:t>oli</w:t>
      </w:r>
      <w:r w:rsidR="009C4C55" w:rsidRPr="002A4C90">
        <w:rPr>
          <w:rFonts w:cs="Times New Roman"/>
          <w:szCs w:val="24"/>
        </w:rPr>
        <w:t xml:space="preserve">, </w:t>
      </w:r>
      <w:r w:rsidR="009C4C55">
        <w:rPr>
          <w:rFonts w:cs="Times New Roman"/>
          <w:szCs w:val="24"/>
        </w:rPr>
        <w:t xml:space="preserve">parrocchie, chiese rettorie, santuari, </w:t>
      </w:r>
      <w:r w:rsidR="009C4C55" w:rsidRPr="006453E5">
        <w:rPr>
          <w:rFonts w:cs="Times New Roman"/>
          <w:szCs w:val="24"/>
        </w:rPr>
        <w:t>confraternite.</w:t>
      </w:r>
      <w:r w:rsidR="007B2A17" w:rsidRPr="006453E5">
        <w:rPr>
          <w:rFonts w:cs="Times New Roman"/>
          <w:szCs w:val="24"/>
        </w:rPr>
        <w:t xml:space="preserve"> L'organo deve essere collocato all'interno di un </w:t>
      </w:r>
      <w:r w:rsidR="007B2A17" w:rsidRPr="00624D20">
        <w:rPr>
          <w:rFonts w:cs="Times New Roman"/>
          <w:szCs w:val="24"/>
        </w:rPr>
        <w:t>edificio aperto al culto</w:t>
      </w:r>
      <w:r w:rsidR="00B762A7" w:rsidRPr="00624D20">
        <w:rPr>
          <w:rFonts w:cs="Times New Roman"/>
          <w:szCs w:val="24"/>
        </w:rPr>
        <w:t xml:space="preserve"> pubblico</w:t>
      </w:r>
      <w:r w:rsidR="007B2A17" w:rsidRPr="00624D20">
        <w:rPr>
          <w:rFonts w:cs="Times New Roman"/>
          <w:szCs w:val="24"/>
        </w:rPr>
        <w:t>.</w:t>
      </w:r>
    </w:p>
    <w:p w:rsidR="009C4C55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9C4C55">
        <w:rPr>
          <w:rFonts w:cs="Times New Roman"/>
          <w:szCs w:val="24"/>
        </w:rPr>
        <w:t xml:space="preserve">Il contributo assegnabile </w:t>
      </w:r>
      <w:r w:rsidR="007B2A17" w:rsidRPr="007B2A17">
        <w:rPr>
          <w:rFonts w:cs="Times New Roman"/>
          <w:szCs w:val="24"/>
        </w:rPr>
        <w:t xml:space="preserve">è </w:t>
      </w:r>
      <w:r w:rsidR="006453E5">
        <w:rPr>
          <w:rFonts w:cs="Times New Roman"/>
          <w:szCs w:val="24"/>
        </w:rPr>
        <w:t>fino al</w:t>
      </w:r>
      <w:r w:rsidR="007B2A17" w:rsidRPr="007B2A17">
        <w:rPr>
          <w:rFonts w:cs="Times New Roman"/>
          <w:szCs w:val="24"/>
        </w:rPr>
        <w:t xml:space="preserve"> </w:t>
      </w:r>
      <w:r w:rsidR="009C4C55" w:rsidRPr="007B2A17">
        <w:rPr>
          <w:rFonts w:cs="Times New Roman"/>
          <w:szCs w:val="24"/>
        </w:rPr>
        <w:t>50</w:t>
      </w:r>
      <w:r w:rsidR="009C4C55">
        <w:rPr>
          <w:rFonts w:cs="Times New Roman"/>
          <w:szCs w:val="24"/>
        </w:rPr>
        <w:t xml:space="preserve">% </w:t>
      </w:r>
      <w:r w:rsidR="00EC0C6E">
        <w:rPr>
          <w:rFonts w:cs="Times New Roman"/>
          <w:szCs w:val="24"/>
        </w:rPr>
        <w:t>del costo totale preventivato ammissibile</w:t>
      </w:r>
      <w:r w:rsidR="00EC0C6E" w:rsidRPr="00C97CD8">
        <w:rPr>
          <w:rFonts w:cs="Times New Roman"/>
          <w:szCs w:val="24"/>
        </w:rPr>
        <w:t xml:space="preserve"> </w:t>
      </w:r>
      <w:r w:rsidR="00EC0C6E">
        <w:rPr>
          <w:rFonts w:cs="Times New Roman"/>
          <w:szCs w:val="24"/>
        </w:rPr>
        <w:t xml:space="preserve">nel limite di </w:t>
      </w:r>
      <w:r w:rsidR="002626FA">
        <w:rPr>
          <w:rFonts w:cs="Times New Roman"/>
          <w:szCs w:val="24"/>
        </w:rPr>
        <w:t>€ 200.000,00 per ciascuna richiesta. Ogni d</w:t>
      </w:r>
      <w:r w:rsidR="009C4C55">
        <w:rPr>
          <w:rFonts w:cs="Times New Roman"/>
          <w:szCs w:val="24"/>
        </w:rPr>
        <w:t>iocesi può presentare annualmente fino a due progetti</w:t>
      </w:r>
      <w:r w:rsidR="009C4C55" w:rsidRPr="0080638C">
        <w:rPr>
          <w:rFonts w:cs="Times New Roman"/>
          <w:szCs w:val="24"/>
        </w:rPr>
        <w:t>.</w:t>
      </w:r>
    </w:p>
    <w:p w:rsidR="002626FA" w:rsidRPr="00AB6E7C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§3. </w:t>
      </w:r>
      <w:r w:rsidR="002626FA">
        <w:rPr>
          <w:rFonts w:cs="Times New Roman"/>
          <w:szCs w:val="24"/>
        </w:rPr>
        <w:t>La richiesta è annuale.</w:t>
      </w:r>
    </w:p>
    <w:p w:rsidR="00DF326A" w:rsidRPr="00AB6E7C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AB6E7C">
        <w:rPr>
          <w:rFonts w:cs="Times New Roman"/>
          <w:szCs w:val="24"/>
        </w:rPr>
        <w:t xml:space="preserve">§4. </w:t>
      </w:r>
      <w:r w:rsidR="00DF326A" w:rsidRPr="00AB6E7C">
        <w:rPr>
          <w:rFonts w:cs="Times New Roman"/>
          <w:szCs w:val="24"/>
        </w:rPr>
        <w:t>I lavori non possono essere iniziati prima della data del decreto di assegnazione del contributo.</w:t>
      </w:r>
      <w:r w:rsidR="00CA745D" w:rsidRPr="00AB6E7C">
        <w:rPr>
          <w:rFonts w:cs="Times New Roman"/>
          <w:szCs w:val="24"/>
        </w:rPr>
        <w:t xml:space="preserve"> </w:t>
      </w:r>
    </w:p>
    <w:p w:rsidR="009F0470" w:rsidRPr="00AB6E7C" w:rsidRDefault="009457CA" w:rsidP="009457CA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AB6E7C">
        <w:rPr>
          <w:szCs w:val="24"/>
        </w:rPr>
        <w:t xml:space="preserve">§5. </w:t>
      </w:r>
      <w:r w:rsidR="009F0470" w:rsidRPr="00AB6E7C">
        <w:rPr>
          <w:szCs w:val="24"/>
        </w:rPr>
        <w:t>Il progetto deve essere stato approvato dalla competente Soprintendenza non prima di cinque anni dalla presentazione della richiesta di contributo.</w:t>
      </w:r>
      <w:r w:rsidR="00CA745D" w:rsidRPr="00AB6E7C">
        <w:rPr>
          <w:szCs w:val="24"/>
        </w:rPr>
        <w:t xml:space="preserve"> </w:t>
      </w:r>
    </w:p>
    <w:p w:rsidR="009C4C55" w:rsidRPr="00AB6E7C" w:rsidRDefault="009457CA" w:rsidP="009C4C55">
      <w:pPr>
        <w:spacing w:before="0"/>
        <w:ind w:left="0" w:right="0"/>
        <w:jc w:val="both"/>
        <w:rPr>
          <w:rFonts w:cs="Times New Roman"/>
          <w:szCs w:val="24"/>
        </w:rPr>
      </w:pPr>
      <w:r w:rsidRPr="00AB6E7C">
        <w:rPr>
          <w:rFonts w:cs="Times New Roman"/>
          <w:szCs w:val="24"/>
        </w:rPr>
        <w:t xml:space="preserve">§6. </w:t>
      </w:r>
      <w:r w:rsidR="009C4C55" w:rsidRPr="00AB6E7C">
        <w:rPr>
          <w:rFonts w:cs="Times New Roman"/>
          <w:szCs w:val="24"/>
        </w:rPr>
        <w:t>Il contributo è erogato in due rate:</w:t>
      </w:r>
    </w:p>
    <w:p w:rsidR="009C4C55" w:rsidRDefault="009C4C55" w:rsidP="009457CA">
      <w:pPr>
        <w:spacing w:before="0"/>
        <w:ind w:left="708" w:right="0"/>
        <w:jc w:val="both"/>
        <w:rPr>
          <w:rFonts w:cs="Times New Roman"/>
          <w:szCs w:val="24"/>
        </w:rPr>
      </w:pPr>
      <w:r w:rsidRPr="00BA0414">
        <w:rPr>
          <w:rFonts w:cs="Times New Roman"/>
          <w:szCs w:val="24"/>
        </w:rPr>
        <w:t>50%</w:t>
      </w:r>
      <w:r>
        <w:rPr>
          <w:rFonts w:cs="Times New Roman"/>
          <w:szCs w:val="24"/>
        </w:rPr>
        <w:t xml:space="preserve"> inizio lavori</w:t>
      </w:r>
    </w:p>
    <w:p w:rsidR="009C4C55" w:rsidRPr="00BA0414" w:rsidRDefault="009C4C55" w:rsidP="009457CA">
      <w:pPr>
        <w:spacing w:before="0"/>
        <w:ind w:left="708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50% fine lavori</w:t>
      </w:r>
      <w:r w:rsidRPr="00BA0414">
        <w:rPr>
          <w:rFonts w:cs="Times New Roman"/>
          <w:szCs w:val="24"/>
        </w:rPr>
        <w:t>.</w:t>
      </w:r>
    </w:p>
    <w:p w:rsidR="00EC16BF" w:rsidRDefault="00EC16BF" w:rsidP="0080638C">
      <w:pPr>
        <w:ind w:left="323" w:hanging="323"/>
        <w:rPr>
          <w:rFonts w:cs="Times New Roman"/>
          <w:szCs w:val="24"/>
        </w:rPr>
      </w:pPr>
    </w:p>
    <w:p w:rsidR="007503FE" w:rsidRDefault="007503FE" w:rsidP="0080638C">
      <w:pPr>
        <w:ind w:left="323" w:hanging="323"/>
        <w:rPr>
          <w:rFonts w:cs="Times New Roman"/>
          <w:szCs w:val="24"/>
        </w:rPr>
      </w:pPr>
    </w:p>
    <w:p w:rsidR="00A810CA" w:rsidRPr="0080638C" w:rsidRDefault="00A810CA" w:rsidP="00C97CD8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6</w:t>
      </w:r>
    </w:p>
    <w:p w:rsidR="00A810CA" w:rsidRPr="002969E1" w:rsidRDefault="00E90C90" w:rsidP="00C97CD8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Interventi su edifici</w:t>
      </w:r>
      <w:r w:rsidR="00A810CA">
        <w:rPr>
          <w:rFonts w:cs="Times New Roman"/>
          <w:i/>
          <w:szCs w:val="24"/>
        </w:rPr>
        <w:t xml:space="preserve"> esist</w:t>
      </w:r>
      <w:r>
        <w:rPr>
          <w:rFonts w:cs="Times New Roman"/>
          <w:i/>
          <w:szCs w:val="24"/>
        </w:rPr>
        <w:t>enti costruiti</w:t>
      </w:r>
      <w:r w:rsidR="004B48B2">
        <w:rPr>
          <w:rFonts w:cs="Times New Roman"/>
          <w:i/>
          <w:szCs w:val="24"/>
        </w:rPr>
        <w:t xml:space="preserve"> da più di 20 anni</w:t>
      </w:r>
      <w:r w:rsidR="00624D20">
        <w:rPr>
          <w:rFonts w:cs="Times New Roman"/>
          <w:i/>
          <w:szCs w:val="24"/>
        </w:rPr>
        <w:br/>
        <w:t>(Disposizioni Art. 3 n.6)</w:t>
      </w:r>
    </w:p>
    <w:p w:rsidR="00560A89" w:rsidRPr="006E7C77" w:rsidRDefault="00424F97" w:rsidP="00A810CA">
      <w:pPr>
        <w:spacing w:before="0"/>
        <w:ind w:left="0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 xml:space="preserve">§1. </w:t>
      </w:r>
      <w:r w:rsidR="00AC259D" w:rsidRPr="006E7C77">
        <w:rPr>
          <w:rFonts w:cs="Times New Roman"/>
          <w:color w:val="000000" w:themeColor="text1"/>
          <w:szCs w:val="24"/>
        </w:rPr>
        <w:t>Sono ammessi a contributo interventi</w:t>
      </w:r>
      <w:r w:rsidR="00EC16BF" w:rsidRPr="006E7C77">
        <w:rPr>
          <w:rFonts w:cs="Times New Roman"/>
          <w:color w:val="000000" w:themeColor="text1"/>
          <w:szCs w:val="24"/>
        </w:rPr>
        <w:t xml:space="preserve"> su:</w:t>
      </w:r>
    </w:p>
    <w:p w:rsidR="00560A89" w:rsidRPr="006E7C77" w:rsidRDefault="00560A89" w:rsidP="00424F97">
      <w:pPr>
        <w:pStyle w:val="Paragrafoelenco"/>
        <w:numPr>
          <w:ilvl w:val="0"/>
          <w:numId w:val="33"/>
        </w:numPr>
        <w:spacing w:before="0"/>
        <w:ind w:left="993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 xml:space="preserve">edifici di culto di proprietà di </w:t>
      </w:r>
      <w:r w:rsidRPr="006E7C77">
        <w:rPr>
          <w:rFonts w:cs="Times New Roman"/>
          <w:color w:val="000000" w:themeColor="text1"/>
        </w:rPr>
        <w:t xml:space="preserve">diocesi,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seminari,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chiese cattedrali,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capitoli,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parrocchie,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chiese rettorie,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 xml:space="preserve">santuari, </w:t>
      </w:r>
      <w:r w:rsidR="008E7203" w:rsidRPr="006E7C77">
        <w:rPr>
          <w:rFonts w:cs="Times New Roman"/>
          <w:color w:val="000000" w:themeColor="text1"/>
        </w:rPr>
        <w:t xml:space="preserve">di </w:t>
      </w:r>
      <w:r w:rsidRPr="006E7C77">
        <w:rPr>
          <w:rFonts w:cs="Times New Roman"/>
          <w:color w:val="000000" w:themeColor="text1"/>
        </w:rPr>
        <w:t>confraternite;</w:t>
      </w:r>
    </w:p>
    <w:p w:rsidR="004D5D01" w:rsidRPr="006E7C77" w:rsidRDefault="004D5D01" w:rsidP="00424F97">
      <w:pPr>
        <w:pStyle w:val="Paragrafoelenco"/>
        <w:numPr>
          <w:ilvl w:val="0"/>
          <w:numId w:val="33"/>
        </w:numPr>
        <w:spacing w:before="0"/>
        <w:ind w:left="993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altri edifici di culto che siano</w:t>
      </w:r>
      <w:r w:rsidR="006425F1" w:rsidRPr="006E7C77">
        <w:rPr>
          <w:rFonts w:cs="Times New Roman"/>
          <w:color w:val="000000" w:themeColor="text1"/>
          <w:szCs w:val="24"/>
        </w:rPr>
        <w:t>, da almeno 20 anni,</w:t>
      </w:r>
      <w:r w:rsidRPr="006E7C77">
        <w:rPr>
          <w:rFonts w:cs="Times New Roman"/>
          <w:color w:val="000000" w:themeColor="text1"/>
          <w:szCs w:val="24"/>
        </w:rPr>
        <w:t xml:space="preserve"> sede di parrocchia o che svolgano stabile, continuativa e documentabile funzione sussidiaria alla chiesa parrocchiale;</w:t>
      </w:r>
    </w:p>
    <w:p w:rsidR="00EC16BF" w:rsidRPr="006E7C77" w:rsidRDefault="00193FBA" w:rsidP="00424F97">
      <w:pPr>
        <w:pStyle w:val="Paragrafoelenco"/>
        <w:numPr>
          <w:ilvl w:val="0"/>
          <w:numId w:val="33"/>
        </w:numPr>
        <w:spacing w:before="0"/>
        <w:ind w:left="993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edifici che abbiano le seguenti destinazioni d’uso: casa canonica</w:t>
      </w:r>
      <w:r w:rsidR="00C46631" w:rsidRPr="006E7C77">
        <w:rPr>
          <w:rFonts w:cs="Times New Roman"/>
          <w:color w:val="000000" w:themeColor="text1"/>
          <w:szCs w:val="24"/>
        </w:rPr>
        <w:t xml:space="preserve">, </w:t>
      </w:r>
      <w:r w:rsidRPr="006E7C77">
        <w:rPr>
          <w:rFonts w:cs="Times New Roman"/>
          <w:color w:val="000000" w:themeColor="text1"/>
          <w:szCs w:val="24"/>
        </w:rPr>
        <w:t xml:space="preserve">ministero pastorale (aule di </w:t>
      </w:r>
      <w:r w:rsidR="00D3048B" w:rsidRPr="006E7C77">
        <w:rPr>
          <w:rFonts w:cs="Times New Roman"/>
          <w:color w:val="000000" w:themeColor="text1"/>
          <w:szCs w:val="24"/>
        </w:rPr>
        <w:t>catechismo, salone parrocchiale</w:t>
      </w:r>
      <w:r w:rsidRPr="006E7C77">
        <w:rPr>
          <w:rFonts w:cs="Times New Roman"/>
          <w:color w:val="000000" w:themeColor="text1"/>
          <w:szCs w:val="24"/>
        </w:rPr>
        <w:t>),</w:t>
      </w:r>
      <w:r w:rsidR="00DF4BC8" w:rsidRPr="006E7C77">
        <w:rPr>
          <w:rFonts w:cs="Times New Roman"/>
          <w:color w:val="000000" w:themeColor="text1"/>
          <w:szCs w:val="24"/>
        </w:rPr>
        <w:t xml:space="preserve"> </w:t>
      </w:r>
      <w:r w:rsidR="00EC16BF" w:rsidRPr="006E7C77">
        <w:rPr>
          <w:rFonts w:cs="Times New Roman"/>
          <w:color w:val="000000" w:themeColor="text1"/>
          <w:szCs w:val="24"/>
        </w:rPr>
        <w:t xml:space="preserve">di proprietà di </w:t>
      </w:r>
      <w:r w:rsidR="00EC16BF" w:rsidRPr="006E7C77">
        <w:rPr>
          <w:rFonts w:cs="Times New Roman"/>
          <w:color w:val="000000" w:themeColor="text1"/>
        </w:rPr>
        <w:t xml:space="preserve">diocesi,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seminari,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chiese cattedrali,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capitoli,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parrocchie,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chiese rettorie,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 xml:space="preserve">santuari, </w:t>
      </w:r>
      <w:r w:rsidR="006425F1" w:rsidRPr="006E7C77">
        <w:rPr>
          <w:rFonts w:cs="Times New Roman"/>
          <w:color w:val="000000" w:themeColor="text1"/>
        </w:rPr>
        <w:t xml:space="preserve">di </w:t>
      </w:r>
      <w:r w:rsidR="00EC16BF" w:rsidRPr="006E7C77">
        <w:rPr>
          <w:rFonts w:cs="Times New Roman"/>
          <w:color w:val="000000" w:themeColor="text1"/>
        </w:rPr>
        <w:t>confraternite</w:t>
      </w:r>
      <w:r w:rsidR="00DB285D" w:rsidRPr="006E7C77">
        <w:rPr>
          <w:rFonts w:cs="Times New Roman"/>
          <w:color w:val="000000" w:themeColor="text1"/>
          <w:szCs w:val="24"/>
        </w:rPr>
        <w:t xml:space="preserve">. Per le sole parrocchie sarà possibile </w:t>
      </w:r>
      <w:r w:rsidR="00090740" w:rsidRPr="006E7C77">
        <w:rPr>
          <w:rFonts w:cs="Times New Roman"/>
          <w:color w:val="000000" w:themeColor="text1"/>
          <w:szCs w:val="24"/>
        </w:rPr>
        <w:t xml:space="preserve">destinare </w:t>
      </w:r>
      <w:r w:rsidR="00D3048B" w:rsidRPr="006E7C77">
        <w:rPr>
          <w:rFonts w:cs="Times New Roman"/>
          <w:color w:val="000000" w:themeColor="text1"/>
          <w:szCs w:val="24"/>
        </w:rPr>
        <w:t>adeguati locali</w:t>
      </w:r>
      <w:r w:rsidR="00DB285D" w:rsidRPr="006E7C77">
        <w:rPr>
          <w:rFonts w:cs="Times New Roman"/>
          <w:color w:val="000000" w:themeColor="text1"/>
          <w:szCs w:val="24"/>
        </w:rPr>
        <w:t xml:space="preserve"> ad attività caritative e oratoriali;</w:t>
      </w:r>
    </w:p>
    <w:p w:rsidR="00193FBA" w:rsidRPr="006E7C77" w:rsidRDefault="00193FBA" w:rsidP="00424F97">
      <w:pPr>
        <w:pStyle w:val="Paragrafoelenco"/>
        <w:numPr>
          <w:ilvl w:val="0"/>
          <w:numId w:val="33"/>
        </w:numPr>
        <w:spacing w:before="0"/>
        <w:ind w:left="993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episcopio, uffici di curia, casa</w:t>
      </w:r>
      <w:r w:rsidR="003F6A9A" w:rsidRPr="006E7C77">
        <w:rPr>
          <w:rFonts w:cs="Times New Roman"/>
          <w:color w:val="000000" w:themeColor="text1"/>
          <w:szCs w:val="24"/>
        </w:rPr>
        <w:t xml:space="preserve"> per il</w:t>
      </w:r>
      <w:r w:rsidRPr="006E7C77">
        <w:rPr>
          <w:rFonts w:cs="Times New Roman"/>
          <w:color w:val="000000" w:themeColor="text1"/>
          <w:szCs w:val="24"/>
        </w:rPr>
        <w:t xml:space="preserve"> clero in servizio attivo</w:t>
      </w:r>
      <w:r w:rsidR="00EC16BF" w:rsidRPr="006E7C77">
        <w:rPr>
          <w:rFonts w:cs="Times New Roman"/>
          <w:color w:val="000000" w:themeColor="text1"/>
          <w:szCs w:val="24"/>
        </w:rPr>
        <w:t xml:space="preserve"> di proprietà della diocesi</w:t>
      </w:r>
      <w:r w:rsidRPr="006E7C77">
        <w:rPr>
          <w:rFonts w:cs="Times New Roman"/>
          <w:color w:val="000000" w:themeColor="text1"/>
          <w:szCs w:val="24"/>
        </w:rPr>
        <w:t>.</w:t>
      </w:r>
      <w:r w:rsidR="00B04747" w:rsidRPr="006E7C77">
        <w:rPr>
          <w:rFonts w:cs="Times New Roman"/>
          <w:color w:val="000000" w:themeColor="text1"/>
        </w:rPr>
        <w:t xml:space="preserve"> </w:t>
      </w:r>
    </w:p>
    <w:p w:rsidR="00E15E83" w:rsidRPr="006E7C77" w:rsidRDefault="00E91F06" w:rsidP="00624D20">
      <w:pPr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lastRenderedPageBreak/>
        <w:t xml:space="preserve">§2. </w:t>
      </w:r>
      <w:r w:rsidR="00E15E83" w:rsidRPr="006E7C77">
        <w:rPr>
          <w:rFonts w:cs="Times New Roman"/>
          <w:color w:val="000000" w:themeColor="text1"/>
          <w:szCs w:val="24"/>
        </w:rPr>
        <w:t>Sono esclusi inter</w:t>
      </w:r>
      <w:r w:rsidR="006425E7" w:rsidRPr="006E7C77">
        <w:rPr>
          <w:rFonts w:cs="Times New Roman"/>
          <w:color w:val="000000" w:themeColor="text1"/>
          <w:szCs w:val="24"/>
        </w:rPr>
        <w:t xml:space="preserve">venti </w:t>
      </w:r>
      <w:r w:rsidR="002B6DDA" w:rsidRPr="006E7C77">
        <w:rPr>
          <w:rFonts w:cs="Times New Roman"/>
          <w:color w:val="000000" w:themeColor="text1"/>
          <w:szCs w:val="24"/>
        </w:rPr>
        <w:t>di importo inferiore a € 50.000,00 o di manutenzione ordinaria</w:t>
      </w:r>
      <w:r w:rsidR="00624D20" w:rsidRPr="006E7C77">
        <w:rPr>
          <w:rFonts w:cs="Times New Roman"/>
          <w:color w:val="000000" w:themeColor="text1"/>
          <w:szCs w:val="24"/>
        </w:rPr>
        <w:t>.</w:t>
      </w:r>
    </w:p>
    <w:p w:rsidR="00310F1F" w:rsidRPr="006E7C77" w:rsidRDefault="00E91F06" w:rsidP="00424F97">
      <w:pPr>
        <w:tabs>
          <w:tab w:val="left" w:pos="426"/>
        </w:tabs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§3</w:t>
      </w:r>
      <w:r w:rsidR="00424F97" w:rsidRPr="006E7C77">
        <w:rPr>
          <w:rFonts w:cs="Times New Roman"/>
          <w:color w:val="000000" w:themeColor="text1"/>
          <w:szCs w:val="24"/>
        </w:rPr>
        <w:t>.</w:t>
      </w:r>
      <w:r w:rsidR="00EC7788" w:rsidRPr="006E7C77">
        <w:rPr>
          <w:rFonts w:cs="Times New Roman"/>
          <w:color w:val="000000" w:themeColor="text1"/>
          <w:szCs w:val="24"/>
        </w:rPr>
        <w:t xml:space="preserve"> Per un singolo intervento il contributo assegnabile è fino al 70% del costo preventiva</w:t>
      </w:r>
      <w:r w:rsidR="008E7203" w:rsidRPr="006E7C77">
        <w:rPr>
          <w:rFonts w:cs="Times New Roman"/>
          <w:color w:val="000000" w:themeColor="text1"/>
          <w:szCs w:val="24"/>
        </w:rPr>
        <w:t>to ammissibile nel limite di € 6</w:t>
      </w:r>
      <w:r w:rsidR="00EC7788" w:rsidRPr="006E7C77">
        <w:rPr>
          <w:rFonts w:cs="Times New Roman"/>
          <w:color w:val="000000" w:themeColor="text1"/>
          <w:szCs w:val="24"/>
        </w:rPr>
        <w:t xml:space="preserve">00.000,00, pari </w:t>
      </w:r>
      <w:r w:rsidR="00CF1134" w:rsidRPr="006E7C77">
        <w:rPr>
          <w:rFonts w:cs="Times New Roman"/>
          <w:color w:val="000000" w:themeColor="text1"/>
          <w:szCs w:val="24"/>
        </w:rPr>
        <w:t>a</w:t>
      </w:r>
      <w:r w:rsidR="00EE3BDF" w:rsidRPr="006E7C77">
        <w:rPr>
          <w:rFonts w:cs="Times New Roman"/>
          <w:color w:val="000000" w:themeColor="text1"/>
          <w:szCs w:val="24"/>
        </w:rPr>
        <w:t xml:space="preserve"> </w:t>
      </w:r>
      <w:r w:rsidR="009F0AF9" w:rsidRPr="006E7C77">
        <w:rPr>
          <w:rFonts w:cs="Times New Roman"/>
          <w:color w:val="000000" w:themeColor="text1"/>
          <w:szCs w:val="24"/>
        </w:rPr>
        <w:t>€ 42</w:t>
      </w:r>
      <w:r w:rsidR="00EC7788" w:rsidRPr="006E7C77">
        <w:rPr>
          <w:rFonts w:cs="Times New Roman"/>
          <w:color w:val="000000" w:themeColor="text1"/>
          <w:szCs w:val="24"/>
        </w:rPr>
        <w:t>0.000,00.</w:t>
      </w:r>
    </w:p>
    <w:p w:rsidR="00EC7788" w:rsidRPr="006E7C77" w:rsidRDefault="00EC7788" w:rsidP="00424F97">
      <w:pPr>
        <w:tabs>
          <w:tab w:val="left" w:pos="426"/>
        </w:tabs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ab/>
        <w:t>Per due o più interventi il contributo assegnabile è fino al 70% del costo preventiva</w:t>
      </w:r>
      <w:r w:rsidR="008E7203" w:rsidRPr="006E7C77">
        <w:rPr>
          <w:rFonts w:cs="Times New Roman"/>
          <w:color w:val="000000" w:themeColor="text1"/>
          <w:szCs w:val="24"/>
        </w:rPr>
        <w:t>to ammissibile nel limite di € 700.000,00, pari a</w:t>
      </w:r>
      <w:r w:rsidR="00001919" w:rsidRPr="006E7C77">
        <w:rPr>
          <w:rFonts w:cs="Times New Roman"/>
          <w:color w:val="000000" w:themeColor="text1"/>
          <w:szCs w:val="24"/>
        </w:rPr>
        <w:t xml:space="preserve"> </w:t>
      </w:r>
      <w:r w:rsidR="008E7203" w:rsidRPr="006E7C77">
        <w:rPr>
          <w:rFonts w:cs="Times New Roman"/>
          <w:color w:val="000000" w:themeColor="text1"/>
          <w:szCs w:val="24"/>
        </w:rPr>
        <w:t>€ 490</w:t>
      </w:r>
      <w:r w:rsidRPr="006E7C77">
        <w:rPr>
          <w:rFonts w:cs="Times New Roman"/>
          <w:color w:val="000000" w:themeColor="text1"/>
          <w:szCs w:val="24"/>
        </w:rPr>
        <w:t>.000,00</w:t>
      </w:r>
      <w:r w:rsidR="00AB6E7C" w:rsidRPr="006E7C77">
        <w:rPr>
          <w:rFonts w:cs="Times New Roman"/>
          <w:color w:val="000000" w:themeColor="text1"/>
          <w:szCs w:val="24"/>
        </w:rPr>
        <w:t>.</w:t>
      </w:r>
    </w:p>
    <w:p w:rsidR="002626FA" w:rsidRPr="006E7C77" w:rsidRDefault="00E91F06" w:rsidP="00A810CA">
      <w:pPr>
        <w:spacing w:before="0"/>
        <w:ind w:left="0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§4</w:t>
      </w:r>
      <w:r w:rsidR="00424F97" w:rsidRPr="006E7C77">
        <w:rPr>
          <w:rFonts w:cs="Times New Roman"/>
          <w:color w:val="000000" w:themeColor="text1"/>
          <w:szCs w:val="24"/>
        </w:rPr>
        <w:t xml:space="preserve">. </w:t>
      </w:r>
      <w:r w:rsidR="002626FA" w:rsidRPr="006E7C77">
        <w:rPr>
          <w:rFonts w:cs="Times New Roman"/>
          <w:color w:val="000000" w:themeColor="text1"/>
          <w:szCs w:val="24"/>
        </w:rPr>
        <w:t>La richiesta è annuale</w:t>
      </w:r>
      <w:r w:rsidR="006425E7" w:rsidRPr="006E7C77">
        <w:rPr>
          <w:rFonts w:cs="Times New Roman"/>
          <w:color w:val="000000" w:themeColor="text1"/>
          <w:szCs w:val="24"/>
        </w:rPr>
        <w:t>.</w:t>
      </w:r>
    </w:p>
    <w:p w:rsidR="00DF326A" w:rsidRPr="006E7C77" w:rsidRDefault="00E91F06" w:rsidP="00424F97">
      <w:pPr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§5</w:t>
      </w:r>
      <w:r w:rsidR="00424F97" w:rsidRPr="006E7C77">
        <w:rPr>
          <w:rFonts w:cs="Times New Roman"/>
          <w:color w:val="000000" w:themeColor="text1"/>
          <w:szCs w:val="24"/>
        </w:rPr>
        <w:t xml:space="preserve">. </w:t>
      </w:r>
      <w:r w:rsidR="00DF326A" w:rsidRPr="006E7C77">
        <w:rPr>
          <w:rFonts w:cs="Times New Roman"/>
          <w:color w:val="000000" w:themeColor="text1"/>
          <w:szCs w:val="24"/>
        </w:rPr>
        <w:t>I lavori non possono essere iniziati prima della data del decreto di assegnazione del contributo, salvo giustificati casi di urgenza, per i quali è indispensabile concordare modalità e tempi con l’Ufficio.</w:t>
      </w:r>
    </w:p>
    <w:p w:rsidR="009F0470" w:rsidRPr="006E7C77" w:rsidRDefault="006425E7" w:rsidP="00424F97">
      <w:pPr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color w:val="000000" w:themeColor="text1"/>
          <w:szCs w:val="24"/>
        </w:rPr>
        <w:t>§6.</w:t>
      </w:r>
      <w:r w:rsidR="00424F97" w:rsidRPr="006E7C77">
        <w:rPr>
          <w:color w:val="000000" w:themeColor="text1"/>
          <w:szCs w:val="24"/>
        </w:rPr>
        <w:tab/>
      </w:r>
      <w:r w:rsidR="009F0470" w:rsidRPr="006E7C77">
        <w:rPr>
          <w:color w:val="000000" w:themeColor="text1"/>
          <w:szCs w:val="24"/>
        </w:rPr>
        <w:t xml:space="preserve">Per </w:t>
      </w:r>
      <w:r w:rsidR="00173E5D" w:rsidRPr="006E7C77">
        <w:rPr>
          <w:color w:val="000000" w:themeColor="text1"/>
          <w:szCs w:val="24"/>
        </w:rPr>
        <w:t xml:space="preserve">quanto riguarda </w:t>
      </w:r>
      <w:r w:rsidR="009F0470" w:rsidRPr="006E7C77">
        <w:rPr>
          <w:color w:val="000000" w:themeColor="text1"/>
          <w:szCs w:val="24"/>
        </w:rPr>
        <w:t>gli edifici esistenti</w:t>
      </w:r>
      <w:r w:rsidR="00E01737" w:rsidRPr="006E7C77">
        <w:rPr>
          <w:color w:val="000000" w:themeColor="text1"/>
          <w:szCs w:val="24"/>
        </w:rPr>
        <w:t xml:space="preserve"> </w:t>
      </w:r>
      <w:r w:rsidR="009B17B0" w:rsidRPr="006E7C77">
        <w:rPr>
          <w:color w:val="000000" w:themeColor="text1"/>
          <w:szCs w:val="24"/>
        </w:rPr>
        <w:t>soggetti a tutela</w:t>
      </w:r>
      <w:r w:rsidR="009F0470" w:rsidRPr="006E7C77">
        <w:rPr>
          <w:color w:val="000000" w:themeColor="text1"/>
          <w:szCs w:val="24"/>
        </w:rPr>
        <w:t xml:space="preserve"> il progetto deve essere stato approvato dalla competente Soprintendenza non prima di cinque anni dalla presentazione della richiesta di contributo.</w:t>
      </w:r>
    </w:p>
    <w:p w:rsidR="00704402" w:rsidRPr="006E7C77" w:rsidRDefault="006425E7" w:rsidP="00704402">
      <w:pPr>
        <w:spacing w:before="0"/>
        <w:ind w:left="0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§7</w:t>
      </w:r>
      <w:r w:rsidR="00424F97" w:rsidRPr="006E7C77">
        <w:rPr>
          <w:rFonts w:cs="Times New Roman"/>
          <w:color w:val="000000" w:themeColor="text1"/>
          <w:szCs w:val="24"/>
        </w:rPr>
        <w:t xml:space="preserve">. </w:t>
      </w:r>
      <w:r w:rsidR="00BA6346" w:rsidRPr="006E7C77">
        <w:rPr>
          <w:rFonts w:cs="Times New Roman"/>
          <w:color w:val="000000" w:themeColor="text1"/>
          <w:szCs w:val="24"/>
        </w:rPr>
        <w:t xml:space="preserve">Il contributo è erogato </w:t>
      </w:r>
      <w:r w:rsidR="00704402" w:rsidRPr="006E7C77">
        <w:rPr>
          <w:rFonts w:cs="Times New Roman"/>
          <w:color w:val="000000" w:themeColor="text1"/>
          <w:szCs w:val="24"/>
        </w:rPr>
        <w:t xml:space="preserve">in tre rate quando </w:t>
      </w:r>
      <w:r w:rsidR="004B48B2" w:rsidRPr="006E7C77">
        <w:rPr>
          <w:rFonts w:cs="Times New Roman"/>
          <w:color w:val="000000" w:themeColor="text1"/>
          <w:szCs w:val="24"/>
        </w:rPr>
        <w:t xml:space="preserve">è superiore a </w:t>
      </w:r>
      <w:r w:rsidR="00704402" w:rsidRPr="006E7C77">
        <w:rPr>
          <w:rFonts w:cs="Times New Roman"/>
          <w:color w:val="000000" w:themeColor="text1"/>
          <w:szCs w:val="24"/>
        </w:rPr>
        <w:t>€ 100.000</w:t>
      </w:r>
      <w:r w:rsidR="004B48B2" w:rsidRPr="006E7C77">
        <w:rPr>
          <w:rFonts w:cs="Times New Roman"/>
          <w:color w:val="000000" w:themeColor="text1"/>
          <w:szCs w:val="24"/>
        </w:rPr>
        <w:t>,00</w:t>
      </w:r>
      <w:r w:rsidR="00704402" w:rsidRPr="006E7C77">
        <w:rPr>
          <w:rFonts w:cs="Times New Roman"/>
          <w:color w:val="000000" w:themeColor="text1"/>
          <w:szCs w:val="24"/>
        </w:rPr>
        <w:t>:</w:t>
      </w:r>
    </w:p>
    <w:p w:rsidR="00704402" w:rsidRPr="006E7C77" w:rsidRDefault="008D6100" w:rsidP="00624D20">
      <w:pPr>
        <w:spacing w:before="0"/>
        <w:ind w:left="709" w:right="0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30% inizio lavori</w:t>
      </w:r>
    </w:p>
    <w:p w:rsidR="00704402" w:rsidRPr="006E7C77" w:rsidRDefault="008D6100" w:rsidP="00624D20">
      <w:pPr>
        <w:spacing w:before="0"/>
        <w:ind w:left="709" w:right="0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 xml:space="preserve">40% al 60% </w:t>
      </w:r>
      <w:r w:rsidR="00BA6346" w:rsidRPr="006E7C77">
        <w:rPr>
          <w:rFonts w:cs="Times New Roman"/>
          <w:color w:val="000000" w:themeColor="text1"/>
          <w:szCs w:val="24"/>
        </w:rPr>
        <w:t xml:space="preserve">della spesa </w:t>
      </w:r>
      <w:r w:rsidR="00624D20" w:rsidRPr="006E7C77">
        <w:rPr>
          <w:rFonts w:cs="Times New Roman"/>
          <w:color w:val="000000" w:themeColor="text1"/>
          <w:szCs w:val="24"/>
        </w:rPr>
        <w:t>indicata dal d</w:t>
      </w:r>
      <w:r w:rsidR="00DA61AB" w:rsidRPr="006E7C77">
        <w:rPr>
          <w:rFonts w:cs="Times New Roman"/>
          <w:color w:val="000000" w:themeColor="text1"/>
          <w:szCs w:val="24"/>
        </w:rPr>
        <w:t>ecreto</w:t>
      </w:r>
    </w:p>
    <w:p w:rsidR="00704402" w:rsidRPr="006E7C77" w:rsidRDefault="008D6100" w:rsidP="00624D20">
      <w:pPr>
        <w:spacing w:before="0"/>
        <w:ind w:left="709" w:right="0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30% fine lavori</w:t>
      </w:r>
      <w:r w:rsidR="00704402" w:rsidRPr="006E7C77">
        <w:rPr>
          <w:rFonts w:cs="Times New Roman"/>
          <w:color w:val="000000" w:themeColor="text1"/>
          <w:szCs w:val="24"/>
        </w:rPr>
        <w:t>.</w:t>
      </w:r>
    </w:p>
    <w:p w:rsidR="00C60703" w:rsidRPr="006E7C77" w:rsidRDefault="00AC259D" w:rsidP="00424F97">
      <w:pPr>
        <w:spacing w:before="0"/>
        <w:ind w:left="426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 xml:space="preserve">Nei rimanenti casi </w:t>
      </w:r>
      <w:r w:rsidR="009441D5" w:rsidRPr="006E7C77">
        <w:rPr>
          <w:rFonts w:cs="Times New Roman"/>
          <w:color w:val="000000" w:themeColor="text1"/>
          <w:szCs w:val="24"/>
        </w:rPr>
        <w:t xml:space="preserve">il contributo è erogato </w:t>
      </w:r>
      <w:r w:rsidR="00C60703" w:rsidRPr="006E7C77">
        <w:rPr>
          <w:rFonts w:cs="Times New Roman"/>
          <w:color w:val="000000" w:themeColor="text1"/>
          <w:szCs w:val="24"/>
        </w:rPr>
        <w:t>in due rate:</w:t>
      </w:r>
    </w:p>
    <w:p w:rsidR="00C60703" w:rsidRPr="006E7C77" w:rsidRDefault="00C60703" w:rsidP="00624D20">
      <w:pPr>
        <w:tabs>
          <w:tab w:val="left" w:pos="709"/>
        </w:tabs>
        <w:spacing w:before="0"/>
        <w:ind w:left="709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50% inizio lavori</w:t>
      </w:r>
    </w:p>
    <w:p w:rsidR="00C60703" w:rsidRPr="006E7C77" w:rsidRDefault="00C60703" w:rsidP="00624D20">
      <w:pPr>
        <w:tabs>
          <w:tab w:val="left" w:pos="709"/>
        </w:tabs>
        <w:spacing w:before="0"/>
        <w:ind w:left="709" w:right="0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50% fine lavori.</w:t>
      </w:r>
    </w:p>
    <w:p w:rsidR="002311D2" w:rsidRPr="006E7C77" w:rsidRDefault="006425E7" w:rsidP="00424F97">
      <w:pPr>
        <w:spacing w:before="0"/>
        <w:ind w:left="426" w:right="0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cs="Times New Roman"/>
          <w:color w:val="000000" w:themeColor="text1"/>
          <w:szCs w:val="24"/>
        </w:rPr>
        <w:t>§8</w:t>
      </w:r>
      <w:r w:rsidR="00424F97" w:rsidRPr="006E7C77">
        <w:rPr>
          <w:rFonts w:cs="Times New Roman"/>
          <w:color w:val="000000" w:themeColor="text1"/>
          <w:szCs w:val="24"/>
        </w:rPr>
        <w:t xml:space="preserve">. </w:t>
      </w:r>
      <w:r w:rsidR="002311D2" w:rsidRPr="006E7C77">
        <w:rPr>
          <w:rFonts w:cs="Times New Roman"/>
          <w:color w:val="000000" w:themeColor="text1"/>
          <w:szCs w:val="24"/>
        </w:rPr>
        <w:t>Possono essere richiesti contributi sullo stesso edificio per più anni, anche non consecutivi, purché riguardanti interventi funzionali ben definiti e distinti tra di loro</w:t>
      </w:r>
      <w:r w:rsidR="0070068E" w:rsidRPr="006E7C77">
        <w:rPr>
          <w:rFonts w:cs="Times New Roman"/>
          <w:color w:val="000000" w:themeColor="text1"/>
          <w:szCs w:val="24"/>
        </w:rPr>
        <w:t>, su parti diverse</w:t>
      </w:r>
      <w:r w:rsidR="002311D2" w:rsidRPr="006E7C77">
        <w:rPr>
          <w:rFonts w:cs="Times New Roman"/>
          <w:color w:val="000000" w:themeColor="text1"/>
          <w:szCs w:val="24"/>
        </w:rPr>
        <w:t xml:space="preserve">. </w:t>
      </w:r>
    </w:p>
    <w:p w:rsidR="00233860" w:rsidRPr="006E7C77" w:rsidRDefault="006425E7" w:rsidP="00424F97">
      <w:pPr>
        <w:ind w:left="426" w:right="-1" w:hanging="426"/>
        <w:jc w:val="both"/>
        <w:rPr>
          <w:rFonts w:eastAsia="Times New Roman" w:cs="Times New Roman"/>
          <w:color w:val="000000" w:themeColor="text1"/>
          <w:szCs w:val="24"/>
          <w:lang w:eastAsia="it-IT"/>
        </w:rPr>
      </w:pPr>
      <w:r w:rsidRPr="006E7C77">
        <w:rPr>
          <w:rFonts w:eastAsia="Times New Roman" w:cs="Times New Roman"/>
          <w:color w:val="000000" w:themeColor="text1"/>
          <w:szCs w:val="24"/>
          <w:lang w:eastAsia="it-IT"/>
        </w:rPr>
        <w:t>§9</w:t>
      </w:r>
      <w:r w:rsidR="00C83048" w:rsidRPr="006E7C77">
        <w:rPr>
          <w:rFonts w:eastAsia="Times New Roman" w:cs="Times New Roman"/>
          <w:color w:val="000000" w:themeColor="text1"/>
          <w:szCs w:val="24"/>
          <w:lang w:eastAsia="it-IT"/>
        </w:rPr>
        <w:t>.</w:t>
      </w:r>
      <w:r w:rsidR="00424F97" w:rsidRPr="006E7C77">
        <w:rPr>
          <w:rFonts w:eastAsia="Times New Roman" w:cs="Times New Roman"/>
          <w:color w:val="000000" w:themeColor="text1"/>
          <w:szCs w:val="24"/>
          <w:lang w:eastAsia="it-IT"/>
        </w:rPr>
        <w:tab/>
      </w:r>
      <w:r w:rsidR="00233860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Il Vescovo, con l’accettazione del contributo, si impegna a non modificare la destinazione d’uso dell’immobile per vent’anni. </w:t>
      </w:r>
    </w:p>
    <w:p w:rsidR="00E908AD" w:rsidRPr="006E7C77" w:rsidRDefault="000E1241" w:rsidP="00424F97">
      <w:pPr>
        <w:ind w:left="426" w:right="-1" w:hanging="426"/>
        <w:jc w:val="both"/>
        <w:rPr>
          <w:rFonts w:cs="Times New Roman"/>
          <w:color w:val="000000" w:themeColor="text1"/>
          <w:szCs w:val="24"/>
        </w:rPr>
      </w:pPr>
      <w:r w:rsidRPr="006E7C77">
        <w:rPr>
          <w:rFonts w:eastAsia="Times New Roman" w:cs="Times New Roman"/>
          <w:color w:val="000000" w:themeColor="text1"/>
          <w:szCs w:val="24"/>
          <w:lang w:eastAsia="it-IT"/>
        </w:rPr>
        <w:t>§10.</w:t>
      </w:r>
      <w:r w:rsidRPr="006E7C77">
        <w:rPr>
          <w:rFonts w:eastAsia="Times New Roman" w:cs="Times New Roman"/>
          <w:color w:val="000000" w:themeColor="text1"/>
          <w:szCs w:val="24"/>
          <w:lang w:eastAsia="it-IT"/>
        </w:rPr>
        <w:tab/>
      </w:r>
      <w:r w:rsidR="0077423B" w:rsidRPr="006E7C77">
        <w:rPr>
          <w:rFonts w:eastAsia="Times New Roman" w:cs="Times New Roman"/>
          <w:color w:val="000000" w:themeColor="text1"/>
          <w:szCs w:val="24"/>
          <w:lang w:eastAsia="it-IT"/>
        </w:rPr>
        <w:t>Il propr</w:t>
      </w:r>
      <w:r w:rsidR="004D5D01" w:rsidRPr="006E7C77">
        <w:rPr>
          <w:rFonts w:eastAsia="Times New Roman" w:cs="Times New Roman"/>
          <w:color w:val="000000" w:themeColor="text1"/>
          <w:szCs w:val="24"/>
          <w:lang w:eastAsia="it-IT"/>
        </w:rPr>
        <w:t>ietario degli immobili di cui al</w:t>
      </w:r>
      <w:r w:rsidR="004046BD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 punt</w:t>
      </w:r>
      <w:r w:rsidR="004D5D01" w:rsidRPr="006E7C77">
        <w:rPr>
          <w:rFonts w:eastAsia="Times New Roman" w:cs="Times New Roman"/>
          <w:color w:val="000000" w:themeColor="text1"/>
          <w:szCs w:val="24"/>
          <w:lang w:eastAsia="it-IT"/>
        </w:rPr>
        <w:t>o</w:t>
      </w:r>
      <w:r w:rsidR="004046BD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 </w:t>
      </w:r>
      <w:r w:rsidR="004D5D01" w:rsidRPr="006E7C77">
        <w:rPr>
          <w:rFonts w:eastAsia="Times New Roman" w:cs="Times New Roman"/>
          <w:color w:val="000000" w:themeColor="text1"/>
          <w:szCs w:val="24"/>
          <w:lang w:eastAsia="it-IT"/>
        </w:rPr>
        <w:t>b</w:t>
      </w:r>
      <w:r w:rsidR="0077423B" w:rsidRPr="006E7C77">
        <w:rPr>
          <w:rFonts w:eastAsia="Times New Roman" w:cs="Times New Roman"/>
          <w:color w:val="000000" w:themeColor="text1"/>
          <w:szCs w:val="24"/>
          <w:lang w:eastAsia="it-IT"/>
        </w:rPr>
        <w:t>)</w:t>
      </w:r>
      <w:r w:rsidR="00EC16BF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 </w:t>
      </w:r>
      <w:r w:rsidR="0077423B" w:rsidRPr="006E7C77">
        <w:rPr>
          <w:rFonts w:eastAsia="Times New Roman" w:cs="Times New Roman"/>
          <w:color w:val="000000" w:themeColor="text1"/>
          <w:szCs w:val="24"/>
          <w:lang w:eastAsia="it-IT"/>
        </w:rPr>
        <w:t>deve costituire</w:t>
      </w:r>
      <w:r w:rsidR="004046BD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 un vincolo ventennale di mantenimento della destinazione d’uso </w:t>
      </w:r>
      <w:r w:rsidR="0046625E" w:rsidRPr="006E7C77">
        <w:rPr>
          <w:rFonts w:eastAsia="Times New Roman" w:cs="Times New Roman"/>
          <w:color w:val="000000" w:themeColor="text1"/>
          <w:szCs w:val="24"/>
          <w:lang w:eastAsia="it-IT"/>
        </w:rPr>
        <w:t>da trascrivere</w:t>
      </w:r>
      <w:r w:rsidR="00D60AA5" w:rsidRPr="006E7C77">
        <w:rPr>
          <w:rFonts w:eastAsia="Times New Roman" w:cs="Times New Roman"/>
          <w:color w:val="000000" w:themeColor="text1"/>
          <w:szCs w:val="24"/>
          <w:lang w:eastAsia="it-IT"/>
        </w:rPr>
        <w:t xml:space="preserve"> presso gli uffici competenti prima della erogazione della rata a saldo del contributo</w:t>
      </w:r>
      <w:r w:rsidR="004046BD" w:rsidRPr="006E7C77">
        <w:rPr>
          <w:rFonts w:eastAsia="Times New Roman" w:cs="Times New Roman"/>
          <w:color w:val="000000" w:themeColor="text1"/>
          <w:szCs w:val="24"/>
          <w:lang w:eastAsia="it-IT"/>
        </w:rPr>
        <w:t>.</w:t>
      </w:r>
    </w:p>
    <w:p w:rsidR="007503FE" w:rsidRDefault="007503FE" w:rsidP="00355161">
      <w:pPr>
        <w:ind w:left="0"/>
        <w:rPr>
          <w:rFonts w:cs="Times New Roman"/>
          <w:szCs w:val="24"/>
        </w:rPr>
      </w:pPr>
    </w:p>
    <w:p w:rsidR="007503FE" w:rsidRDefault="007503FE" w:rsidP="00355161">
      <w:pPr>
        <w:ind w:left="0"/>
        <w:rPr>
          <w:rFonts w:cs="Times New Roman"/>
          <w:szCs w:val="24"/>
        </w:rPr>
      </w:pPr>
    </w:p>
    <w:p w:rsidR="00901E78" w:rsidRPr="0080638C" w:rsidRDefault="00901E78" w:rsidP="00C97CD8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7</w:t>
      </w:r>
    </w:p>
    <w:p w:rsidR="00901E78" w:rsidRPr="002969E1" w:rsidRDefault="00901E78" w:rsidP="00C97CD8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Costruzione di nuovi edifici</w:t>
      </w:r>
      <w:r w:rsidR="00C83048">
        <w:rPr>
          <w:rFonts w:cs="Times New Roman"/>
          <w:i/>
          <w:szCs w:val="24"/>
        </w:rPr>
        <w:br/>
        <w:t>(Disposizioni Art. 3 n.7)</w:t>
      </w:r>
    </w:p>
    <w:p w:rsidR="006E41B7" w:rsidRDefault="00E91F06" w:rsidP="006E41B7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6E41B7">
        <w:rPr>
          <w:rFonts w:cs="Times New Roman"/>
          <w:szCs w:val="24"/>
        </w:rPr>
        <w:t>Sono ammessi a contributo interventi per la realizzazione di:</w:t>
      </w:r>
    </w:p>
    <w:p w:rsidR="006E41B7" w:rsidRPr="002875FF" w:rsidRDefault="006E41B7" w:rsidP="006E41B7">
      <w:pPr>
        <w:pStyle w:val="Paragrafoelenco"/>
        <w:numPr>
          <w:ilvl w:val="0"/>
          <w:numId w:val="27"/>
        </w:numPr>
        <w:spacing w:before="0"/>
        <w:ind w:right="0"/>
        <w:jc w:val="both"/>
        <w:rPr>
          <w:rFonts w:cs="Times New Roman"/>
          <w:szCs w:val="24"/>
        </w:rPr>
      </w:pPr>
      <w:r w:rsidRPr="002875FF">
        <w:rPr>
          <w:rFonts w:cs="Times New Roman"/>
          <w:szCs w:val="24"/>
        </w:rPr>
        <w:t>chi</w:t>
      </w:r>
      <w:r w:rsidR="00867286" w:rsidRPr="002875FF">
        <w:rPr>
          <w:rFonts w:cs="Times New Roman"/>
          <w:szCs w:val="24"/>
        </w:rPr>
        <w:t>esa parrocchiale e sussidiaria</w:t>
      </w:r>
      <w:r w:rsidR="004208B5" w:rsidRPr="002875FF">
        <w:rPr>
          <w:rFonts w:cs="Times New Roman"/>
          <w:szCs w:val="24"/>
        </w:rPr>
        <w:t>, verificate le reali esigenze di culto della popolazione</w:t>
      </w:r>
      <w:r w:rsidR="002875FF" w:rsidRPr="002875FF">
        <w:rPr>
          <w:rFonts w:cs="Times New Roman"/>
          <w:szCs w:val="24"/>
        </w:rPr>
        <w:t xml:space="preserve">, </w:t>
      </w:r>
      <w:r w:rsidRPr="002875FF">
        <w:rPr>
          <w:rFonts w:cs="Times New Roman"/>
          <w:szCs w:val="24"/>
        </w:rPr>
        <w:t xml:space="preserve">casa canonica, </w:t>
      </w:r>
      <w:r w:rsidRPr="002875FF">
        <w:rPr>
          <w:rFonts w:cs="Times New Roman"/>
          <w:szCs w:val="24"/>
          <w:lang w:eastAsia="it-IT"/>
        </w:rPr>
        <w:t xml:space="preserve">locali di ministero pastorale </w:t>
      </w:r>
      <w:r w:rsidRPr="002875FF">
        <w:rPr>
          <w:rFonts w:cs="Times New Roman"/>
          <w:szCs w:val="24"/>
        </w:rPr>
        <w:t xml:space="preserve">(aule di catechismo, salone parrocchiale, adeguati </w:t>
      </w:r>
      <w:r w:rsidRPr="00D3048B">
        <w:rPr>
          <w:rFonts w:cs="Times New Roman"/>
          <w:szCs w:val="24"/>
        </w:rPr>
        <w:t>locali per attività caritative e oratoriali</w:t>
      </w:r>
      <w:r w:rsidRPr="002875FF">
        <w:rPr>
          <w:rFonts w:cs="Times New Roman"/>
          <w:szCs w:val="24"/>
        </w:rPr>
        <w:t>)</w:t>
      </w:r>
      <w:r w:rsidR="00DF4BC8" w:rsidRPr="002875FF">
        <w:rPr>
          <w:rFonts w:cs="Times New Roman"/>
          <w:szCs w:val="24"/>
        </w:rPr>
        <w:t xml:space="preserve">, anche di proprietà comune a più parrocchie, </w:t>
      </w:r>
      <w:r w:rsidRPr="002875FF">
        <w:rPr>
          <w:rFonts w:cs="Times New Roman"/>
          <w:szCs w:val="24"/>
        </w:rPr>
        <w:t>per le parrocchie proprietarie o assegna</w:t>
      </w:r>
      <w:r w:rsidR="00C83048">
        <w:rPr>
          <w:rFonts w:cs="Times New Roman"/>
          <w:szCs w:val="24"/>
        </w:rPr>
        <w:t>tarie del diritto di superficie</w:t>
      </w:r>
      <w:r w:rsidRPr="002875FF">
        <w:rPr>
          <w:rFonts w:cs="Times New Roman"/>
          <w:szCs w:val="24"/>
        </w:rPr>
        <w:t xml:space="preserve"> </w:t>
      </w:r>
      <w:r w:rsidR="006425E7">
        <w:rPr>
          <w:rFonts w:cs="Times New Roman"/>
          <w:szCs w:val="24"/>
        </w:rPr>
        <w:t xml:space="preserve">non inferiore a 99 anni </w:t>
      </w:r>
      <w:r w:rsidRPr="002875FF">
        <w:rPr>
          <w:rFonts w:cs="Times New Roman"/>
          <w:szCs w:val="24"/>
        </w:rPr>
        <w:t>di aree urbanisticamente idonee;</w:t>
      </w:r>
    </w:p>
    <w:p w:rsidR="006E41B7" w:rsidRDefault="006E41B7" w:rsidP="006E41B7">
      <w:pPr>
        <w:pStyle w:val="Paragrafoelenco"/>
        <w:numPr>
          <w:ilvl w:val="0"/>
          <w:numId w:val="27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episcopio, uffici di curia, casa </w:t>
      </w:r>
      <w:r w:rsidR="00B255AC">
        <w:rPr>
          <w:rFonts w:cs="Times New Roman"/>
          <w:szCs w:val="24"/>
        </w:rPr>
        <w:t xml:space="preserve">per il </w:t>
      </w:r>
      <w:r>
        <w:rPr>
          <w:rFonts w:cs="Times New Roman"/>
          <w:szCs w:val="24"/>
        </w:rPr>
        <w:t xml:space="preserve">clero in servizio attivo, per le diocesi proprietarie </w:t>
      </w:r>
      <w:r w:rsidR="00CF1134">
        <w:rPr>
          <w:rFonts w:cs="Times New Roman"/>
          <w:szCs w:val="24"/>
        </w:rPr>
        <w:t>di aree urbanisticamente idonee;</w:t>
      </w:r>
    </w:p>
    <w:p w:rsidR="006E41B7" w:rsidRDefault="006E41B7" w:rsidP="00DF326A">
      <w:pPr>
        <w:pStyle w:val="Paragrafoelenco"/>
        <w:numPr>
          <w:ilvl w:val="0"/>
          <w:numId w:val="27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interventi di completamento </w:t>
      </w:r>
      <w:r w:rsidR="002875FF">
        <w:rPr>
          <w:rFonts w:cs="Times New Roman"/>
          <w:szCs w:val="24"/>
        </w:rPr>
        <w:t>di cui ai punti a</w:t>
      </w:r>
      <w:r w:rsidR="0009146A">
        <w:rPr>
          <w:rFonts w:cs="Times New Roman"/>
          <w:szCs w:val="24"/>
        </w:rPr>
        <w:t>)</w:t>
      </w:r>
      <w:r w:rsidR="002875FF">
        <w:rPr>
          <w:rFonts w:cs="Times New Roman"/>
          <w:szCs w:val="24"/>
        </w:rPr>
        <w:t xml:space="preserve"> e b) </w:t>
      </w:r>
      <w:r>
        <w:rPr>
          <w:rFonts w:cs="Times New Roman"/>
          <w:szCs w:val="24"/>
        </w:rPr>
        <w:t>nei casi in cui siano state realizzate le sole parti strutturali</w:t>
      </w:r>
      <w:r w:rsidR="00720D8E">
        <w:rPr>
          <w:rFonts w:cs="Times New Roman"/>
          <w:szCs w:val="24"/>
        </w:rPr>
        <w:t>.</w:t>
      </w:r>
    </w:p>
    <w:p w:rsidR="006E41B7" w:rsidRDefault="00E91F06" w:rsidP="00E91F06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6E41B7">
        <w:rPr>
          <w:rFonts w:cs="Times New Roman"/>
          <w:szCs w:val="24"/>
        </w:rPr>
        <w:t>Ai fini della concessione del contributo</w:t>
      </w:r>
      <w:r w:rsidR="008C0FBE">
        <w:rPr>
          <w:rFonts w:cs="Times New Roman"/>
          <w:szCs w:val="24"/>
        </w:rPr>
        <w:t xml:space="preserve"> </w:t>
      </w:r>
      <w:r w:rsidR="006E41B7">
        <w:rPr>
          <w:rFonts w:cs="Times New Roman"/>
          <w:szCs w:val="24"/>
        </w:rPr>
        <w:t>occorre che ne sia verificata la necessità tenendo conto del patrimonio disponibile e sulla base di una programmazione diocesana.</w:t>
      </w:r>
    </w:p>
    <w:p w:rsidR="00F26AE4" w:rsidRDefault="00E91F06" w:rsidP="00E91F06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§3. </w:t>
      </w:r>
      <w:r w:rsidR="006E41B7" w:rsidRPr="00C34B5D">
        <w:rPr>
          <w:rFonts w:cs="Times New Roman"/>
          <w:szCs w:val="24"/>
        </w:rPr>
        <w:t xml:space="preserve">Il contributo </w:t>
      </w:r>
      <w:r w:rsidR="00F810FC" w:rsidRPr="00C34B5D">
        <w:rPr>
          <w:rFonts w:cs="Times New Roman"/>
          <w:szCs w:val="24"/>
        </w:rPr>
        <w:t xml:space="preserve">assegnabile </w:t>
      </w:r>
      <w:r w:rsidR="0058253A" w:rsidRPr="00C34B5D">
        <w:rPr>
          <w:rFonts w:cs="Times New Roman"/>
          <w:szCs w:val="24"/>
        </w:rPr>
        <w:t xml:space="preserve">è </w:t>
      </w:r>
      <w:r w:rsidR="00A15454" w:rsidRPr="00C34B5D">
        <w:rPr>
          <w:rFonts w:cs="Times New Roman"/>
          <w:szCs w:val="24"/>
        </w:rPr>
        <w:t>fino al</w:t>
      </w:r>
      <w:r w:rsidR="006E41B7" w:rsidRPr="00C34B5D">
        <w:rPr>
          <w:rFonts w:cs="Times New Roman"/>
          <w:szCs w:val="24"/>
        </w:rPr>
        <w:t xml:space="preserve"> 75% del costo total</w:t>
      </w:r>
      <w:r w:rsidR="00D43F74">
        <w:rPr>
          <w:rFonts w:cs="Times New Roman"/>
          <w:szCs w:val="24"/>
        </w:rPr>
        <w:t xml:space="preserve">e preventivato, </w:t>
      </w:r>
    </w:p>
    <w:p w:rsidR="006E41B7" w:rsidRPr="008E7203" w:rsidRDefault="00F26AE4" w:rsidP="00F26AE4">
      <w:pPr>
        <w:pStyle w:val="Paragrafoelenco"/>
        <w:numPr>
          <w:ilvl w:val="0"/>
          <w:numId w:val="40"/>
        </w:numPr>
        <w:spacing w:before="0"/>
        <w:ind w:right="0"/>
        <w:jc w:val="both"/>
        <w:rPr>
          <w:rFonts w:cs="Times New Roman"/>
          <w:szCs w:val="24"/>
        </w:rPr>
      </w:pPr>
      <w:r w:rsidRPr="008E7203">
        <w:rPr>
          <w:rFonts w:cs="Times New Roman"/>
          <w:szCs w:val="24"/>
        </w:rPr>
        <w:t xml:space="preserve">in via ordinaria </w:t>
      </w:r>
      <w:r w:rsidR="00D43F74" w:rsidRPr="008E7203">
        <w:rPr>
          <w:rFonts w:cs="Times New Roman"/>
          <w:szCs w:val="24"/>
        </w:rPr>
        <w:t>nei limiti della TABELLA superfici</w:t>
      </w:r>
      <w:r w:rsidR="006E41B7" w:rsidRPr="008E7203">
        <w:rPr>
          <w:rFonts w:cs="Times New Roman"/>
          <w:szCs w:val="24"/>
        </w:rPr>
        <w:t xml:space="preserve"> </w:t>
      </w:r>
      <w:r w:rsidRPr="008E7203">
        <w:rPr>
          <w:rFonts w:cs="Times New Roman"/>
          <w:szCs w:val="24"/>
        </w:rPr>
        <w:t>e TABELLA costi A);</w:t>
      </w:r>
    </w:p>
    <w:p w:rsidR="00D43F74" w:rsidRPr="008E7203" w:rsidRDefault="00F26AE4" w:rsidP="00D43F74">
      <w:pPr>
        <w:pStyle w:val="Paragrafoelenco"/>
        <w:numPr>
          <w:ilvl w:val="0"/>
          <w:numId w:val="40"/>
        </w:numPr>
        <w:spacing w:before="0"/>
        <w:ind w:right="0"/>
        <w:jc w:val="both"/>
        <w:rPr>
          <w:rFonts w:cs="Times New Roman"/>
          <w:szCs w:val="24"/>
        </w:rPr>
      </w:pPr>
      <w:r w:rsidRPr="008E7203">
        <w:rPr>
          <w:rFonts w:cs="Times New Roman"/>
          <w:szCs w:val="24"/>
        </w:rPr>
        <w:lastRenderedPageBreak/>
        <w:t>q</w:t>
      </w:r>
      <w:r w:rsidR="00D43F74" w:rsidRPr="008E7203">
        <w:rPr>
          <w:rFonts w:cs="Times New Roman"/>
          <w:szCs w:val="24"/>
        </w:rPr>
        <w:t xml:space="preserve">ualora la diocesi presenti la volontà di intraprendere un processo di accompagnamento con l’Ufficio Nazionale BCE per la redazione di uno studio di fattibilità, </w:t>
      </w:r>
      <w:r w:rsidR="00D43F74" w:rsidRPr="008E7203">
        <w:t xml:space="preserve">a </w:t>
      </w:r>
      <w:r w:rsidR="00D43F74" w:rsidRPr="008E7203">
        <w:rPr>
          <w:b/>
        </w:rPr>
        <w:t>partire esclusivamente dalle richieste del 2019</w:t>
      </w:r>
      <w:r w:rsidR="00D43F74" w:rsidRPr="008E7203">
        <w:t>, del Documento preliminare alla progettazione e l’indizione di un bando di progettazione</w:t>
      </w:r>
      <w:r w:rsidRPr="008E7203">
        <w:t>,</w:t>
      </w:r>
      <w:r w:rsidR="00D43F74" w:rsidRPr="008E7203">
        <w:t xml:space="preserve"> </w:t>
      </w:r>
      <w:r w:rsidRPr="008E7203">
        <w:t>nei limiti del</w:t>
      </w:r>
      <w:r w:rsidR="00D43F74" w:rsidRPr="008E7203">
        <w:t>la TABELLA costi B). I costi vengono riconosciuti fra le spese generali.</w:t>
      </w:r>
    </w:p>
    <w:p w:rsidR="00B92FA9" w:rsidRPr="00F26AE4" w:rsidRDefault="00B92FA9" w:rsidP="00F26AE4">
      <w:pPr>
        <w:spacing w:before="0"/>
        <w:ind w:left="426" w:right="0"/>
        <w:jc w:val="both"/>
        <w:rPr>
          <w:rFonts w:cs="Times New Roman"/>
          <w:szCs w:val="24"/>
        </w:rPr>
      </w:pPr>
      <w:r w:rsidRPr="00F26AE4">
        <w:rPr>
          <w:rFonts w:cs="Times New Roman"/>
          <w:szCs w:val="24"/>
        </w:rPr>
        <w:t xml:space="preserve">Per la valutazione del contributo, relativo alla </w:t>
      </w:r>
      <w:r w:rsidR="00C73308" w:rsidRPr="00F26AE4">
        <w:rPr>
          <w:rFonts w:cs="Times New Roman"/>
          <w:szCs w:val="24"/>
        </w:rPr>
        <w:t>costruzione del solo campanile</w:t>
      </w:r>
      <w:r w:rsidRPr="00F26AE4">
        <w:rPr>
          <w:rFonts w:cs="Times New Roman"/>
          <w:szCs w:val="24"/>
        </w:rPr>
        <w:t>, come mera base di riferimento, la spesa massima ammissibile considerata è pari al 15% del costo parametrico di una chiesa con fascia abitanti e zona sismica corrispondenti al caso concreto.</w:t>
      </w:r>
    </w:p>
    <w:p w:rsidR="00287FB2" w:rsidRDefault="00E91F06" w:rsidP="00E91F06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EF3826">
        <w:rPr>
          <w:rFonts w:cs="Times New Roman"/>
          <w:szCs w:val="24"/>
        </w:rPr>
        <w:t xml:space="preserve">§4. </w:t>
      </w:r>
      <w:r w:rsidR="00287FB2" w:rsidRPr="00EF3826">
        <w:rPr>
          <w:rFonts w:cs="Times New Roman"/>
          <w:szCs w:val="24"/>
        </w:rPr>
        <w:t xml:space="preserve">Ogni diocesi può presentare una richiesta </w:t>
      </w:r>
      <w:r w:rsidR="00862A69" w:rsidRPr="00EF3826">
        <w:rPr>
          <w:rFonts w:cs="Times New Roman"/>
          <w:szCs w:val="24"/>
        </w:rPr>
        <w:t>all’anno</w:t>
      </w:r>
      <w:r w:rsidR="00862A69">
        <w:rPr>
          <w:rFonts w:cs="Times New Roman"/>
          <w:szCs w:val="24"/>
        </w:rPr>
        <w:t xml:space="preserve"> per la</w:t>
      </w:r>
      <w:r w:rsidR="004D5D01" w:rsidRPr="00EF3826">
        <w:rPr>
          <w:rFonts w:cs="Times New Roman"/>
          <w:szCs w:val="24"/>
        </w:rPr>
        <w:t xml:space="preserve"> costruzione </w:t>
      </w:r>
      <w:r w:rsidR="00862A69">
        <w:rPr>
          <w:rFonts w:cs="Times New Roman"/>
          <w:szCs w:val="24"/>
        </w:rPr>
        <w:t xml:space="preserve">di </w:t>
      </w:r>
      <w:r w:rsidR="00862A69" w:rsidRPr="002875FF">
        <w:rPr>
          <w:rFonts w:cs="Times New Roman"/>
          <w:szCs w:val="24"/>
        </w:rPr>
        <w:t xml:space="preserve">casa canonica, </w:t>
      </w:r>
      <w:r w:rsidR="00862A69" w:rsidRPr="002875FF">
        <w:rPr>
          <w:rFonts w:cs="Times New Roman"/>
          <w:szCs w:val="24"/>
          <w:lang w:eastAsia="it-IT"/>
        </w:rPr>
        <w:t>locali di ministero pastorale</w:t>
      </w:r>
      <w:r w:rsidR="00862A69">
        <w:rPr>
          <w:rFonts w:cs="Times New Roman"/>
          <w:szCs w:val="24"/>
          <w:lang w:eastAsia="it-IT"/>
        </w:rPr>
        <w:t>,</w:t>
      </w:r>
      <w:r w:rsidR="00287FB2" w:rsidRPr="00EF3826">
        <w:rPr>
          <w:rFonts w:cs="Times New Roman"/>
          <w:szCs w:val="24"/>
        </w:rPr>
        <w:t xml:space="preserve"> oppure una richiesta per una nuova </w:t>
      </w:r>
      <w:r w:rsidR="00EC7788" w:rsidRPr="00EF3826">
        <w:rPr>
          <w:rFonts w:cs="Times New Roman"/>
          <w:szCs w:val="24"/>
        </w:rPr>
        <w:t>chiesa o complesso parrocchiale</w:t>
      </w:r>
      <w:r w:rsidR="00287FB2" w:rsidRPr="00EF3826">
        <w:rPr>
          <w:rFonts w:cs="Times New Roman"/>
          <w:szCs w:val="24"/>
        </w:rPr>
        <w:t xml:space="preserve"> ogni </w:t>
      </w:r>
      <w:r w:rsidR="004D5D01" w:rsidRPr="00EF3826">
        <w:rPr>
          <w:rFonts w:cs="Times New Roman"/>
          <w:szCs w:val="24"/>
        </w:rPr>
        <w:t>due</w:t>
      </w:r>
      <w:r w:rsidR="00287FB2" w:rsidRPr="00EF3826">
        <w:rPr>
          <w:rFonts w:cs="Times New Roman"/>
          <w:szCs w:val="24"/>
        </w:rPr>
        <w:t xml:space="preserve"> anni.</w:t>
      </w:r>
    </w:p>
    <w:p w:rsidR="00DF326A" w:rsidRDefault="00E91F06" w:rsidP="00DF326A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§5. </w:t>
      </w:r>
      <w:r w:rsidR="00DF326A">
        <w:rPr>
          <w:rFonts w:cs="Times New Roman"/>
          <w:szCs w:val="24"/>
        </w:rPr>
        <w:t>I lavori non possono essere iniziati prima della data del decreto di assegnazione del contributo.</w:t>
      </w:r>
    </w:p>
    <w:p w:rsidR="006E41B7" w:rsidRDefault="00E91F06" w:rsidP="006E41B7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§6. </w:t>
      </w:r>
      <w:r w:rsidR="009441D5">
        <w:rPr>
          <w:rFonts w:cs="Times New Roman"/>
          <w:szCs w:val="24"/>
        </w:rPr>
        <w:t xml:space="preserve">Il contributo è erogato </w:t>
      </w:r>
      <w:r w:rsidR="00013D07">
        <w:rPr>
          <w:rFonts w:cs="Times New Roman"/>
          <w:szCs w:val="24"/>
        </w:rPr>
        <w:t>in quattro rate:</w:t>
      </w:r>
    </w:p>
    <w:p w:rsidR="006E41B7" w:rsidRDefault="006E41B7" w:rsidP="009457CA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>25% inizio lavori</w:t>
      </w:r>
    </w:p>
    <w:p w:rsidR="006E41B7" w:rsidRPr="00DA61AB" w:rsidRDefault="006E41B7" w:rsidP="009457CA">
      <w:pPr>
        <w:spacing w:before="0"/>
        <w:ind w:left="708" w:right="0"/>
        <w:rPr>
          <w:rFonts w:cs="Times New Roman"/>
          <w:szCs w:val="24"/>
        </w:rPr>
      </w:pPr>
      <w:r w:rsidRPr="00DA61AB">
        <w:rPr>
          <w:rFonts w:cs="Times New Roman"/>
          <w:szCs w:val="24"/>
        </w:rPr>
        <w:t xml:space="preserve">25% al 40% della spesa </w:t>
      </w:r>
      <w:r w:rsidR="00DA61AB" w:rsidRPr="00DA61AB">
        <w:rPr>
          <w:rFonts w:cs="Times New Roman"/>
          <w:szCs w:val="24"/>
        </w:rPr>
        <w:t xml:space="preserve">indicata dal </w:t>
      </w:r>
      <w:r w:rsidR="00021325">
        <w:rPr>
          <w:rFonts w:cs="Times New Roman"/>
          <w:szCs w:val="24"/>
        </w:rPr>
        <w:t>d</w:t>
      </w:r>
      <w:r w:rsidR="00DA61AB" w:rsidRPr="00DA61AB">
        <w:rPr>
          <w:rFonts w:cs="Times New Roman"/>
          <w:szCs w:val="24"/>
        </w:rPr>
        <w:t>ecreto</w:t>
      </w:r>
    </w:p>
    <w:p w:rsidR="006E41B7" w:rsidRPr="00DA61AB" w:rsidRDefault="006E41B7" w:rsidP="009457CA">
      <w:pPr>
        <w:spacing w:before="0"/>
        <w:ind w:left="708" w:right="0"/>
        <w:rPr>
          <w:rFonts w:cs="Times New Roman"/>
          <w:szCs w:val="24"/>
        </w:rPr>
      </w:pPr>
      <w:r w:rsidRPr="00DA61AB">
        <w:rPr>
          <w:rFonts w:cs="Times New Roman"/>
          <w:szCs w:val="24"/>
        </w:rPr>
        <w:t xml:space="preserve">30% al 70% della spesa </w:t>
      </w:r>
      <w:r w:rsidR="00021325">
        <w:rPr>
          <w:rFonts w:cs="Times New Roman"/>
          <w:szCs w:val="24"/>
        </w:rPr>
        <w:t>indicata dal d</w:t>
      </w:r>
      <w:r w:rsidR="00DA61AB" w:rsidRPr="00DA61AB">
        <w:rPr>
          <w:rFonts w:cs="Times New Roman"/>
          <w:szCs w:val="24"/>
        </w:rPr>
        <w:t>ecreto</w:t>
      </w:r>
    </w:p>
    <w:p w:rsidR="006E41B7" w:rsidRDefault="006E41B7" w:rsidP="009457CA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>20% fine lavori.</w:t>
      </w:r>
    </w:p>
    <w:p w:rsidR="006E41B7" w:rsidRDefault="00E91F06" w:rsidP="00E91F06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§7. </w:t>
      </w:r>
      <w:r w:rsidR="006E41B7">
        <w:rPr>
          <w:rFonts w:cs="Times New Roman"/>
          <w:szCs w:val="24"/>
        </w:rPr>
        <w:t>L’ente beneficiario</w:t>
      </w:r>
      <w:r w:rsidR="00CF1134">
        <w:rPr>
          <w:rFonts w:cs="Times New Roman"/>
          <w:szCs w:val="24"/>
        </w:rPr>
        <w:t>,</w:t>
      </w:r>
      <w:r w:rsidR="006E41B7">
        <w:rPr>
          <w:rFonts w:cs="Times New Roman"/>
          <w:szCs w:val="24"/>
        </w:rPr>
        <w:t xml:space="preserve"> che abbia già ricevuto un contributo</w:t>
      </w:r>
      <w:r w:rsidR="00CF1134">
        <w:rPr>
          <w:rFonts w:cs="Times New Roman"/>
          <w:szCs w:val="24"/>
        </w:rPr>
        <w:t>,</w:t>
      </w:r>
      <w:r w:rsidR="006E41B7">
        <w:rPr>
          <w:rFonts w:cs="Times New Roman"/>
          <w:szCs w:val="24"/>
        </w:rPr>
        <w:t xml:space="preserve"> non potrà ricevere un altro finanziamento per quelle o analoghe strutture se non trascorsi venti anni dalla rata di saldo del contributo precedente.</w:t>
      </w:r>
    </w:p>
    <w:p w:rsidR="006E41B7" w:rsidRDefault="00021325" w:rsidP="00021325">
      <w:pPr>
        <w:ind w:left="426" w:right="-1" w:hanging="426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it-IT"/>
        </w:rPr>
        <w:t xml:space="preserve">§8. </w:t>
      </w:r>
      <w:r w:rsidR="006E41B7">
        <w:rPr>
          <w:rFonts w:eastAsia="Times New Roman" w:cs="Times New Roman"/>
          <w:szCs w:val="24"/>
          <w:lang w:eastAsia="it-IT"/>
        </w:rPr>
        <w:t>Il proprietario deve costituire un vincolo ventennale di mantenimento della destinazione d’uso da trascrivere presso gli uffici competenti</w:t>
      </w:r>
      <w:r w:rsidR="00EC7788">
        <w:rPr>
          <w:rFonts w:eastAsia="Times New Roman" w:cs="Times New Roman"/>
          <w:szCs w:val="24"/>
          <w:lang w:eastAsia="it-IT"/>
        </w:rPr>
        <w:t xml:space="preserve"> prima della erogazione della rata a saldo del contributo.</w:t>
      </w:r>
    </w:p>
    <w:p w:rsidR="00B13381" w:rsidRDefault="00B13381" w:rsidP="00901E78">
      <w:pPr>
        <w:spacing w:before="0"/>
        <w:ind w:left="0" w:right="0"/>
        <w:jc w:val="both"/>
        <w:rPr>
          <w:rFonts w:cs="Times New Roman"/>
          <w:szCs w:val="24"/>
        </w:rPr>
      </w:pPr>
    </w:p>
    <w:p w:rsidR="00CE4535" w:rsidRDefault="00CE4535" w:rsidP="00901E78">
      <w:pPr>
        <w:spacing w:before="0"/>
        <w:ind w:left="0" w:right="0"/>
        <w:jc w:val="both"/>
        <w:rPr>
          <w:rFonts w:cs="Times New Roman"/>
          <w:szCs w:val="24"/>
        </w:rPr>
      </w:pPr>
    </w:p>
    <w:p w:rsidR="005430DF" w:rsidRPr="0080638C" w:rsidRDefault="005430DF" w:rsidP="006E41B7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8</w:t>
      </w:r>
    </w:p>
    <w:p w:rsidR="005430DF" w:rsidRPr="002969E1" w:rsidRDefault="005430DF" w:rsidP="006E41B7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 xml:space="preserve">Realizzazione </w:t>
      </w:r>
      <w:r w:rsidR="009A2666">
        <w:rPr>
          <w:rFonts w:cs="Times New Roman"/>
          <w:i/>
          <w:szCs w:val="24"/>
        </w:rPr>
        <w:t xml:space="preserve">di </w:t>
      </w:r>
      <w:r>
        <w:rPr>
          <w:rFonts w:cs="Times New Roman"/>
          <w:i/>
          <w:szCs w:val="24"/>
        </w:rPr>
        <w:t>nuove opere d’arte</w:t>
      </w:r>
      <w:r w:rsidR="00021325">
        <w:rPr>
          <w:rFonts w:cs="Times New Roman"/>
          <w:i/>
          <w:szCs w:val="24"/>
        </w:rPr>
        <w:br/>
        <w:t>(Disposizioni Art. 3 n.8)</w:t>
      </w:r>
    </w:p>
    <w:p w:rsidR="00BA0414" w:rsidRPr="00BA0414" w:rsidRDefault="00E91F06" w:rsidP="00E91F06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BA0414" w:rsidRPr="00BA0414">
        <w:rPr>
          <w:rFonts w:cs="Times New Roman"/>
          <w:szCs w:val="24"/>
        </w:rPr>
        <w:t>Sono ammessi a contributo progetti per</w:t>
      </w:r>
      <w:r w:rsidR="00021325">
        <w:rPr>
          <w:rFonts w:cs="Times New Roman"/>
          <w:szCs w:val="24"/>
        </w:rPr>
        <w:t xml:space="preserve"> la realizzazione di</w:t>
      </w:r>
      <w:r w:rsidR="00BA0414" w:rsidRPr="00BA0414">
        <w:rPr>
          <w:rFonts w:cs="Times New Roman"/>
          <w:szCs w:val="24"/>
        </w:rPr>
        <w:t xml:space="preserve"> </w:t>
      </w:r>
      <w:r w:rsidR="0046625E">
        <w:rPr>
          <w:rFonts w:cs="Times New Roman"/>
          <w:szCs w:val="24"/>
        </w:rPr>
        <w:t>nuove</w:t>
      </w:r>
      <w:r w:rsidR="00BA0414" w:rsidRPr="00BA0414">
        <w:rPr>
          <w:rFonts w:cs="Times New Roman"/>
          <w:szCs w:val="24"/>
        </w:rPr>
        <w:t xml:space="preserve"> opere d’arte (altare, ambone, sede, fonte battesimale, custodia eucaristica, ecc.) </w:t>
      </w:r>
      <w:r w:rsidR="0046625E">
        <w:rPr>
          <w:rFonts w:cs="Times New Roman"/>
          <w:szCs w:val="24"/>
        </w:rPr>
        <w:t>nei seguenti casi:</w:t>
      </w:r>
    </w:p>
    <w:p w:rsidR="00BA0414" w:rsidRDefault="00021325" w:rsidP="009457CA">
      <w:pPr>
        <w:pStyle w:val="Paragrafoelenco"/>
        <w:numPr>
          <w:ilvl w:val="0"/>
          <w:numId w:val="11"/>
        </w:numPr>
        <w:spacing w:before="0"/>
        <w:ind w:left="1276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costruzione</w:t>
      </w:r>
      <w:r w:rsidR="00BA0414" w:rsidRPr="00DA61AB">
        <w:rPr>
          <w:rFonts w:cs="Times New Roman"/>
          <w:szCs w:val="24"/>
        </w:rPr>
        <w:t xml:space="preserve"> di una nuova chiesa</w:t>
      </w:r>
      <w:r w:rsidR="008A2B35" w:rsidRPr="00DA61AB">
        <w:rPr>
          <w:rFonts w:cs="Times New Roman"/>
          <w:szCs w:val="24"/>
        </w:rPr>
        <w:t xml:space="preserve"> </w:t>
      </w:r>
      <w:r w:rsidR="00BA0414" w:rsidRPr="00DA61AB">
        <w:rPr>
          <w:rFonts w:cs="Times New Roman"/>
          <w:szCs w:val="24"/>
        </w:rPr>
        <w:t xml:space="preserve">con un contributo </w:t>
      </w:r>
      <w:r w:rsidR="006453E5">
        <w:rPr>
          <w:rFonts w:cs="Times New Roman"/>
          <w:szCs w:val="24"/>
        </w:rPr>
        <w:t>assegnabile fino al</w:t>
      </w:r>
      <w:r w:rsidR="00BA0414" w:rsidRPr="00DA61AB">
        <w:rPr>
          <w:rFonts w:cs="Times New Roman"/>
          <w:szCs w:val="24"/>
        </w:rPr>
        <w:t xml:space="preserve"> 75% della spesa massima ammissibile </w:t>
      </w:r>
      <w:r>
        <w:rPr>
          <w:rFonts w:cs="Times New Roman"/>
          <w:szCs w:val="24"/>
        </w:rPr>
        <w:t xml:space="preserve">di </w:t>
      </w:r>
      <w:r w:rsidR="00BA0414" w:rsidRPr="00DA61AB">
        <w:rPr>
          <w:rFonts w:cs="Times New Roman"/>
          <w:szCs w:val="24"/>
        </w:rPr>
        <w:t xml:space="preserve">€ </w:t>
      </w:r>
      <w:r w:rsidR="00BA0414" w:rsidRPr="00BA0414">
        <w:rPr>
          <w:rFonts w:cs="Times New Roman"/>
          <w:szCs w:val="24"/>
        </w:rPr>
        <w:t>150.000</w:t>
      </w:r>
      <w:r w:rsidR="0046625E">
        <w:rPr>
          <w:rFonts w:cs="Times New Roman"/>
          <w:szCs w:val="24"/>
        </w:rPr>
        <w:t>,00;</w:t>
      </w:r>
    </w:p>
    <w:p w:rsidR="005430DF" w:rsidRPr="00BA0414" w:rsidRDefault="00BA0414" w:rsidP="009457CA">
      <w:pPr>
        <w:pStyle w:val="Paragrafoelenco"/>
        <w:numPr>
          <w:ilvl w:val="0"/>
          <w:numId w:val="11"/>
        </w:numPr>
        <w:spacing w:before="0"/>
        <w:ind w:left="1276" w:right="0"/>
        <w:jc w:val="both"/>
        <w:rPr>
          <w:rFonts w:cs="Times New Roman"/>
          <w:szCs w:val="24"/>
        </w:rPr>
      </w:pPr>
      <w:r w:rsidRPr="00BA0414">
        <w:rPr>
          <w:rFonts w:cs="Times New Roman"/>
          <w:szCs w:val="24"/>
        </w:rPr>
        <w:t>adeguamento liturgico della Cat</w:t>
      </w:r>
      <w:r>
        <w:rPr>
          <w:rFonts w:cs="Times New Roman"/>
          <w:szCs w:val="24"/>
        </w:rPr>
        <w:t>tedrale</w:t>
      </w:r>
      <w:r w:rsidRPr="00BA041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all’interno di </w:t>
      </w:r>
      <w:r w:rsidRPr="00BA0414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n</w:t>
      </w:r>
      <w:r w:rsidRPr="00BA0414">
        <w:rPr>
          <w:rFonts w:cs="Times New Roman"/>
          <w:szCs w:val="24"/>
        </w:rPr>
        <w:t xml:space="preserve"> Bando Nazionale, </w:t>
      </w:r>
      <w:r w:rsidR="0046625E">
        <w:rPr>
          <w:rFonts w:cs="Times New Roman"/>
          <w:szCs w:val="24"/>
        </w:rPr>
        <w:t>con un contributo</w:t>
      </w:r>
      <w:r w:rsidRPr="00BA0414">
        <w:rPr>
          <w:rFonts w:cs="Times New Roman"/>
          <w:szCs w:val="24"/>
        </w:rPr>
        <w:t xml:space="preserve"> </w:t>
      </w:r>
      <w:r w:rsidR="00F810FC" w:rsidRPr="00814112">
        <w:rPr>
          <w:rFonts w:cs="Times New Roman"/>
          <w:szCs w:val="24"/>
        </w:rPr>
        <w:t>assegnabile</w:t>
      </w:r>
      <w:r w:rsidR="00814112" w:rsidRPr="00814112">
        <w:rPr>
          <w:rFonts w:cs="Times New Roman"/>
          <w:szCs w:val="24"/>
        </w:rPr>
        <w:t xml:space="preserve"> fino</w:t>
      </w:r>
      <w:r w:rsidR="00F810FC" w:rsidRPr="00814112">
        <w:rPr>
          <w:rFonts w:cs="Times New Roman"/>
          <w:szCs w:val="24"/>
        </w:rPr>
        <w:t xml:space="preserve"> al</w:t>
      </w:r>
      <w:r w:rsidRPr="00814112">
        <w:rPr>
          <w:rFonts w:cs="Times New Roman"/>
          <w:szCs w:val="24"/>
        </w:rPr>
        <w:t xml:space="preserve"> 75% </w:t>
      </w:r>
      <w:r w:rsidR="008E5EBF" w:rsidRPr="00814112">
        <w:rPr>
          <w:rFonts w:cs="Times New Roman"/>
          <w:szCs w:val="24"/>
        </w:rPr>
        <w:t>della</w:t>
      </w:r>
      <w:r w:rsidR="008E5EBF">
        <w:rPr>
          <w:rFonts w:cs="Times New Roman"/>
          <w:szCs w:val="24"/>
        </w:rPr>
        <w:t xml:space="preserve"> spesa </w:t>
      </w:r>
      <w:r w:rsidRPr="00BA0414">
        <w:rPr>
          <w:rFonts w:cs="Times New Roman"/>
          <w:szCs w:val="24"/>
        </w:rPr>
        <w:t xml:space="preserve">massima ammissibile </w:t>
      </w:r>
      <w:r w:rsidR="00C34B5D">
        <w:rPr>
          <w:rFonts w:cs="Times New Roman"/>
          <w:szCs w:val="24"/>
        </w:rPr>
        <w:t>di</w:t>
      </w:r>
      <w:r w:rsidR="00862A69">
        <w:rPr>
          <w:rFonts w:cs="Times New Roman"/>
          <w:szCs w:val="24"/>
        </w:rPr>
        <w:t xml:space="preserve"> € 40</w:t>
      </w:r>
      <w:r w:rsidRPr="00BA0414">
        <w:rPr>
          <w:rFonts w:cs="Times New Roman"/>
          <w:szCs w:val="24"/>
        </w:rPr>
        <w:t>0.000</w:t>
      </w:r>
      <w:r w:rsidR="0046625E">
        <w:rPr>
          <w:rFonts w:cs="Times New Roman"/>
          <w:szCs w:val="24"/>
        </w:rPr>
        <w:t>,00</w:t>
      </w:r>
      <w:r w:rsidRPr="00BA041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Periodicamente l’Ufficio provvederà, in collaborazione con l’Ufficio Liturgico Nazionale</w:t>
      </w:r>
      <w:r w:rsidR="002E213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 redigere un bando per progetti a favore di </w:t>
      </w:r>
      <w:r w:rsidR="002E2135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iocesi (Nord, Centro, Sud) su indicazione delle Conferenze Episcopali Regionali.</w:t>
      </w:r>
    </w:p>
    <w:p w:rsidR="00021325" w:rsidRDefault="00E91F06" w:rsidP="00BA0414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§2. </w:t>
      </w:r>
      <w:r w:rsidR="00021325" w:rsidRPr="00651E8B">
        <w:rPr>
          <w:rFonts w:cs="Times New Roman"/>
          <w:szCs w:val="24"/>
        </w:rPr>
        <w:t>I lavori non possono essere</w:t>
      </w:r>
      <w:r w:rsidR="00021325">
        <w:rPr>
          <w:rFonts w:cs="Times New Roman"/>
          <w:szCs w:val="24"/>
        </w:rPr>
        <w:t xml:space="preserve"> iniziati prima della data del d</w:t>
      </w:r>
      <w:r w:rsidR="00021325" w:rsidRPr="00651E8B">
        <w:rPr>
          <w:rFonts w:cs="Times New Roman"/>
          <w:szCs w:val="24"/>
        </w:rPr>
        <w:t>ecreto di assegnazione del contributo.</w:t>
      </w:r>
    </w:p>
    <w:p w:rsidR="00EC7788" w:rsidRDefault="00021325" w:rsidP="00EC7788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§3. </w:t>
      </w:r>
      <w:r w:rsidR="00EC7788">
        <w:rPr>
          <w:rFonts w:cs="Times New Roman"/>
          <w:szCs w:val="24"/>
        </w:rPr>
        <w:t>Il contributo</w:t>
      </w:r>
      <w:r w:rsidR="00C51118">
        <w:rPr>
          <w:rFonts w:cs="Times New Roman"/>
          <w:szCs w:val="24"/>
        </w:rPr>
        <w:t xml:space="preserve"> relativamente al punto a)</w:t>
      </w:r>
      <w:r w:rsidR="00EC7788">
        <w:rPr>
          <w:rFonts w:cs="Times New Roman"/>
          <w:szCs w:val="24"/>
        </w:rPr>
        <w:t xml:space="preserve"> è erogato in quattro rate:</w:t>
      </w:r>
    </w:p>
    <w:p w:rsidR="00EC7788" w:rsidRDefault="00EC7788" w:rsidP="00EC7788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>25% inizio lavori</w:t>
      </w:r>
    </w:p>
    <w:p w:rsidR="00EC7788" w:rsidRPr="00DA61AB" w:rsidRDefault="00EC7788" w:rsidP="00EC7788">
      <w:pPr>
        <w:spacing w:before="0"/>
        <w:ind w:left="708" w:right="0"/>
        <w:rPr>
          <w:rFonts w:cs="Times New Roman"/>
          <w:szCs w:val="24"/>
        </w:rPr>
      </w:pPr>
      <w:r w:rsidRPr="00DA61AB">
        <w:rPr>
          <w:rFonts w:cs="Times New Roman"/>
          <w:szCs w:val="24"/>
        </w:rPr>
        <w:t xml:space="preserve">25% al 40% della spesa indicata dal </w:t>
      </w:r>
      <w:r>
        <w:rPr>
          <w:rFonts w:cs="Times New Roman"/>
          <w:szCs w:val="24"/>
        </w:rPr>
        <w:t>d</w:t>
      </w:r>
      <w:r w:rsidRPr="00DA61AB">
        <w:rPr>
          <w:rFonts w:cs="Times New Roman"/>
          <w:szCs w:val="24"/>
        </w:rPr>
        <w:t>ecreto</w:t>
      </w:r>
    </w:p>
    <w:p w:rsidR="00EC7788" w:rsidRDefault="00EC7788" w:rsidP="00EC7788">
      <w:pPr>
        <w:spacing w:before="0"/>
        <w:ind w:left="708" w:right="0"/>
        <w:rPr>
          <w:rFonts w:cs="Times New Roman"/>
          <w:szCs w:val="24"/>
        </w:rPr>
      </w:pPr>
      <w:r w:rsidRPr="00DA61AB">
        <w:rPr>
          <w:rFonts w:cs="Times New Roman"/>
          <w:szCs w:val="24"/>
        </w:rPr>
        <w:t xml:space="preserve">30% al 70% della spesa </w:t>
      </w:r>
      <w:r>
        <w:rPr>
          <w:rFonts w:cs="Times New Roman"/>
          <w:szCs w:val="24"/>
        </w:rPr>
        <w:t>indicata dal d</w:t>
      </w:r>
      <w:r w:rsidRPr="00DA61AB">
        <w:rPr>
          <w:rFonts w:cs="Times New Roman"/>
          <w:szCs w:val="24"/>
        </w:rPr>
        <w:t>ecreto</w:t>
      </w:r>
      <w:r>
        <w:rPr>
          <w:rFonts w:cs="Times New Roman"/>
          <w:szCs w:val="24"/>
        </w:rPr>
        <w:t xml:space="preserve"> </w:t>
      </w:r>
    </w:p>
    <w:p w:rsidR="00013196" w:rsidRDefault="00EC7788" w:rsidP="00EC7788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>20% fine lavori.</w:t>
      </w:r>
    </w:p>
    <w:p w:rsidR="00BE4824" w:rsidRDefault="00E91F06" w:rsidP="00BA0414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§4. </w:t>
      </w:r>
      <w:r w:rsidR="009441D5">
        <w:rPr>
          <w:rFonts w:cs="Times New Roman"/>
          <w:szCs w:val="24"/>
        </w:rPr>
        <w:t xml:space="preserve">Il contributo </w:t>
      </w:r>
      <w:r w:rsidR="00FD1B7F">
        <w:rPr>
          <w:rFonts w:cs="Times New Roman"/>
          <w:szCs w:val="24"/>
        </w:rPr>
        <w:t xml:space="preserve">relativamente al punto </w:t>
      </w:r>
      <w:r w:rsidR="00470699">
        <w:rPr>
          <w:rFonts w:cs="Times New Roman"/>
          <w:szCs w:val="24"/>
        </w:rPr>
        <w:t>b</w:t>
      </w:r>
      <w:r w:rsidR="00013196">
        <w:rPr>
          <w:rFonts w:cs="Times New Roman"/>
          <w:szCs w:val="24"/>
        </w:rPr>
        <w:t>)</w:t>
      </w:r>
      <w:r w:rsidR="009441D5">
        <w:rPr>
          <w:rFonts w:cs="Times New Roman"/>
          <w:szCs w:val="24"/>
        </w:rPr>
        <w:t xml:space="preserve"> è erogato </w:t>
      </w:r>
      <w:r w:rsidR="00BA0414" w:rsidRPr="00BA0414">
        <w:rPr>
          <w:rFonts w:cs="Times New Roman"/>
          <w:szCs w:val="24"/>
        </w:rPr>
        <w:t xml:space="preserve">in </w:t>
      </w:r>
      <w:r w:rsidR="00013196">
        <w:rPr>
          <w:rFonts w:cs="Times New Roman"/>
          <w:szCs w:val="24"/>
        </w:rPr>
        <w:t>tre</w:t>
      </w:r>
      <w:r w:rsidR="00BA0414" w:rsidRPr="00BA0414">
        <w:rPr>
          <w:rFonts w:cs="Times New Roman"/>
          <w:szCs w:val="24"/>
        </w:rPr>
        <w:t xml:space="preserve"> rate </w:t>
      </w:r>
      <w:r w:rsidR="00BE4824">
        <w:rPr>
          <w:rFonts w:cs="Times New Roman"/>
          <w:szCs w:val="24"/>
        </w:rPr>
        <w:t>così ripartite:</w:t>
      </w:r>
    </w:p>
    <w:p w:rsidR="00BE4824" w:rsidRDefault="00C60703" w:rsidP="009457CA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20% emissione</w:t>
      </w:r>
      <w:r w:rsidR="00BE4824">
        <w:rPr>
          <w:rFonts w:cs="Times New Roman"/>
          <w:szCs w:val="24"/>
        </w:rPr>
        <w:t xml:space="preserve"> del decreto</w:t>
      </w:r>
    </w:p>
    <w:p w:rsidR="00BE4824" w:rsidRDefault="00C60703" w:rsidP="009457CA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30% </w:t>
      </w:r>
      <w:r w:rsidR="00BE4824">
        <w:rPr>
          <w:rFonts w:cs="Times New Roman"/>
          <w:szCs w:val="24"/>
        </w:rPr>
        <w:t>inizio lavori</w:t>
      </w:r>
    </w:p>
    <w:p w:rsidR="00BE4824" w:rsidRPr="0080638C" w:rsidRDefault="00BE4824" w:rsidP="009457CA">
      <w:pPr>
        <w:spacing w:before="0"/>
        <w:ind w:left="708" w:righ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50% </w:t>
      </w:r>
      <w:r w:rsidR="00C60703">
        <w:rPr>
          <w:rFonts w:cs="Times New Roman"/>
          <w:szCs w:val="24"/>
        </w:rPr>
        <w:t>fine</w:t>
      </w:r>
      <w:r>
        <w:rPr>
          <w:rFonts w:cs="Times New Roman"/>
          <w:szCs w:val="24"/>
        </w:rPr>
        <w:t xml:space="preserve"> lavori</w:t>
      </w:r>
      <w:r w:rsidRPr="0080638C">
        <w:rPr>
          <w:rFonts w:cs="Times New Roman"/>
          <w:szCs w:val="24"/>
        </w:rPr>
        <w:t>.</w:t>
      </w:r>
    </w:p>
    <w:p w:rsidR="004E0F6E" w:rsidRDefault="00355161" w:rsidP="00355161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§5. </w:t>
      </w:r>
      <w:r w:rsidR="004E0F6E">
        <w:rPr>
          <w:rFonts w:cs="Times New Roman"/>
          <w:szCs w:val="24"/>
        </w:rPr>
        <w:t>L</w:t>
      </w:r>
      <w:r w:rsidR="004E0F6E" w:rsidRPr="00B13381">
        <w:rPr>
          <w:rFonts w:cs="Times New Roman"/>
          <w:szCs w:val="24"/>
        </w:rPr>
        <w:t>’ente beneficiario</w:t>
      </w:r>
      <w:r w:rsidR="000D5F70">
        <w:rPr>
          <w:rFonts w:cs="Times New Roman"/>
          <w:szCs w:val="24"/>
        </w:rPr>
        <w:t>,</w:t>
      </w:r>
      <w:r w:rsidR="004E0F6E" w:rsidRPr="00B13381">
        <w:rPr>
          <w:rFonts w:cs="Times New Roman"/>
          <w:szCs w:val="24"/>
        </w:rPr>
        <w:t xml:space="preserve"> che abbia già ricevuto un contributo</w:t>
      </w:r>
      <w:r w:rsidR="000D5F70">
        <w:rPr>
          <w:rFonts w:cs="Times New Roman"/>
          <w:szCs w:val="24"/>
        </w:rPr>
        <w:t>,</w:t>
      </w:r>
      <w:r w:rsidR="004E0F6E" w:rsidRPr="00B13381">
        <w:rPr>
          <w:rFonts w:cs="Times New Roman"/>
          <w:szCs w:val="24"/>
        </w:rPr>
        <w:t xml:space="preserve"> non potrà ricevere un altro finanziamento per </w:t>
      </w:r>
      <w:r w:rsidR="004E0F6E">
        <w:rPr>
          <w:rFonts w:cs="Times New Roman"/>
          <w:szCs w:val="24"/>
        </w:rPr>
        <w:t xml:space="preserve">quelle o </w:t>
      </w:r>
      <w:r w:rsidR="004E0F6E" w:rsidRPr="00B13381">
        <w:rPr>
          <w:rFonts w:cs="Times New Roman"/>
          <w:szCs w:val="24"/>
        </w:rPr>
        <w:t xml:space="preserve">analoghe </w:t>
      </w:r>
      <w:r w:rsidR="00BE4824">
        <w:rPr>
          <w:rFonts w:cs="Times New Roman"/>
          <w:szCs w:val="24"/>
        </w:rPr>
        <w:t>realizzazioni</w:t>
      </w:r>
      <w:r w:rsidR="004E0F6E" w:rsidRPr="00B13381">
        <w:rPr>
          <w:rFonts w:cs="Times New Roman"/>
          <w:szCs w:val="24"/>
        </w:rPr>
        <w:t xml:space="preserve"> se non trascorsi venti anni dalla rata di saldo del contributo precedente</w:t>
      </w:r>
      <w:r w:rsidR="004E0F6E">
        <w:rPr>
          <w:rFonts w:cs="Times New Roman"/>
          <w:szCs w:val="24"/>
        </w:rPr>
        <w:t>.</w:t>
      </w:r>
    </w:p>
    <w:p w:rsidR="00CE6D70" w:rsidRDefault="00CE6D70" w:rsidP="00FD1B7F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</w:p>
    <w:p w:rsidR="006E7C77" w:rsidRDefault="006E7C77" w:rsidP="00FD1B7F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</w:p>
    <w:p w:rsidR="008E5EBF" w:rsidRPr="0080638C" w:rsidRDefault="008E5EBF" w:rsidP="00FD1B7F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9</w:t>
      </w:r>
    </w:p>
    <w:p w:rsidR="008E5EBF" w:rsidRPr="002969E1" w:rsidRDefault="008E5EBF" w:rsidP="00FD1B7F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Acquisto straordinario di aree</w:t>
      </w:r>
      <w:r w:rsidR="0003263A">
        <w:rPr>
          <w:rFonts w:cs="Times New Roman"/>
          <w:i/>
          <w:szCs w:val="24"/>
        </w:rPr>
        <w:br/>
        <w:t>(Disposizioni Art. 3 n.9)</w:t>
      </w:r>
    </w:p>
    <w:p w:rsidR="00651E8B" w:rsidRDefault="00355161" w:rsidP="00355161">
      <w:pPr>
        <w:ind w:left="426" w:right="-1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BE4824" w:rsidRPr="00DA61AB">
        <w:rPr>
          <w:rFonts w:cs="Times New Roman"/>
          <w:szCs w:val="24"/>
        </w:rPr>
        <w:t>E' ammissibile a contributo</w:t>
      </w:r>
      <w:r w:rsidR="00DA61AB" w:rsidRPr="00DA61AB">
        <w:rPr>
          <w:rFonts w:cs="Times New Roman"/>
          <w:szCs w:val="24"/>
        </w:rPr>
        <w:t xml:space="preserve"> l’acquisto di aree</w:t>
      </w:r>
      <w:r w:rsidR="008C0FBE" w:rsidRPr="00DA61AB">
        <w:rPr>
          <w:rFonts w:cs="Times New Roman"/>
          <w:szCs w:val="24"/>
        </w:rPr>
        <w:t xml:space="preserve"> per la realizzazione </w:t>
      </w:r>
      <w:r w:rsidR="00C51118">
        <w:rPr>
          <w:rFonts w:cs="Times New Roman"/>
          <w:szCs w:val="24"/>
        </w:rPr>
        <w:t xml:space="preserve">della </w:t>
      </w:r>
      <w:r w:rsidR="00C51118" w:rsidRPr="002875FF">
        <w:rPr>
          <w:rFonts w:cs="Times New Roman"/>
          <w:szCs w:val="24"/>
        </w:rPr>
        <w:t>chi</w:t>
      </w:r>
      <w:r w:rsidR="00B952E6">
        <w:rPr>
          <w:rFonts w:cs="Times New Roman"/>
          <w:szCs w:val="24"/>
        </w:rPr>
        <w:t>esa parrocchiale e sussidiaria</w:t>
      </w:r>
      <w:r w:rsidR="00D94FA8">
        <w:rPr>
          <w:rFonts w:cs="Times New Roman"/>
          <w:szCs w:val="24"/>
        </w:rPr>
        <w:t>,</w:t>
      </w:r>
      <w:r w:rsidR="00B952E6">
        <w:rPr>
          <w:rFonts w:cs="Times New Roman"/>
          <w:szCs w:val="24"/>
        </w:rPr>
        <w:t xml:space="preserve"> </w:t>
      </w:r>
      <w:r w:rsidR="00C51118">
        <w:rPr>
          <w:rFonts w:cs="Times New Roman"/>
          <w:szCs w:val="24"/>
        </w:rPr>
        <w:t xml:space="preserve">della </w:t>
      </w:r>
      <w:r w:rsidR="00C51118" w:rsidRPr="002875FF">
        <w:rPr>
          <w:rFonts w:cs="Times New Roman"/>
          <w:szCs w:val="24"/>
        </w:rPr>
        <w:t xml:space="preserve">casa canonica, </w:t>
      </w:r>
      <w:r w:rsidR="00C51118">
        <w:rPr>
          <w:rFonts w:cs="Times New Roman"/>
          <w:szCs w:val="24"/>
        </w:rPr>
        <w:t xml:space="preserve">dei </w:t>
      </w:r>
      <w:r w:rsidR="00C51118" w:rsidRPr="002875FF">
        <w:rPr>
          <w:rFonts w:cs="Times New Roman"/>
          <w:szCs w:val="24"/>
          <w:lang w:eastAsia="it-IT"/>
        </w:rPr>
        <w:t xml:space="preserve">locali di ministero pastorale </w:t>
      </w:r>
      <w:r w:rsidR="00C51118" w:rsidRPr="002875FF">
        <w:rPr>
          <w:rFonts w:cs="Times New Roman"/>
          <w:szCs w:val="24"/>
        </w:rPr>
        <w:t>(aule di catechismo, salone parrocchiale, adeguati locali per attività caritative e oratoriali), anche di proprietà comune a più parrocchie</w:t>
      </w:r>
      <w:r w:rsidR="00BE4824" w:rsidRPr="00DA61AB">
        <w:rPr>
          <w:rFonts w:cs="Times New Roman"/>
          <w:szCs w:val="24"/>
        </w:rPr>
        <w:t xml:space="preserve">, </w:t>
      </w:r>
      <w:r w:rsidR="00957776">
        <w:rPr>
          <w:rFonts w:cs="Times New Roman"/>
          <w:szCs w:val="24"/>
        </w:rPr>
        <w:t>dell’</w:t>
      </w:r>
      <w:r w:rsidR="00C51118">
        <w:rPr>
          <w:rFonts w:cs="Times New Roman"/>
          <w:szCs w:val="24"/>
        </w:rPr>
        <w:t xml:space="preserve">episcopio, </w:t>
      </w:r>
      <w:r w:rsidR="00957776">
        <w:rPr>
          <w:rFonts w:cs="Times New Roman"/>
          <w:szCs w:val="24"/>
        </w:rPr>
        <w:t xml:space="preserve">degli </w:t>
      </w:r>
      <w:r w:rsidR="00C51118">
        <w:rPr>
          <w:rFonts w:cs="Times New Roman"/>
          <w:szCs w:val="24"/>
        </w:rPr>
        <w:t xml:space="preserve">uffici di curia, </w:t>
      </w:r>
      <w:r w:rsidR="00957776">
        <w:rPr>
          <w:rFonts w:cs="Times New Roman"/>
          <w:szCs w:val="24"/>
        </w:rPr>
        <w:t xml:space="preserve">della </w:t>
      </w:r>
      <w:r w:rsidR="00C51118">
        <w:rPr>
          <w:rFonts w:cs="Times New Roman"/>
          <w:szCs w:val="24"/>
        </w:rPr>
        <w:t>casa per il clero in servizio attivo</w:t>
      </w:r>
      <w:r w:rsidR="00957776" w:rsidRPr="004221FB">
        <w:rPr>
          <w:rFonts w:cs="Times New Roman"/>
          <w:szCs w:val="24"/>
        </w:rPr>
        <w:t>. L’acquisto è possibile solamente</w:t>
      </w:r>
      <w:r w:rsidR="00C51118" w:rsidRPr="004221FB">
        <w:rPr>
          <w:rFonts w:cs="Times New Roman"/>
          <w:szCs w:val="24"/>
        </w:rPr>
        <w:t xml:space="preserve"> </w:t>
      </w:r>
      <w:r w:rsidR="00FD1B7F" w:rsidRPr="004221FB">
        <w:rPr>
          <w:rFonts w:cs="Times New Roman"/>
          <w:szCs w:val="24"/>
        </w:rPr>
        <w:t xml:space="preserve">in </w:t>
      </w:r>
      <w:r w:rsidR="00C51118" w:rsidRPr="004221FB">
        <w:rPr>
          <w:rFonts w:cs="Times New Roman"/>
          <w:szCs w:val="24"/>
        </w:rPr>
        <w:t>si</w:t>
      </w:r>
      <w:r w:rsidR="00C51118">
        <w:rPr>
          <w:rFonts w:cs="Times New Roman"/>
          <w:szCs w:val="24"/>
        </w:rPr>
        <w:t>tuazioni</w:t>
      </w:r>
      <w:r w:rsidR="00FD1B7F" w:rsidRPr="00DA61AB">
        <w:rPr>
          <w:rFonts w:cs="Times New Roman"/>
          <w:szCs w:val="24"/>
        </w:rPr>
        <w:t xml:space="preserve"> straordinarie, verificate le reali esigenze di culto della popolazione e tenendo conto del patrimonio disponibile</w:t>
      </w:r>
      <w:r w:rsidR="00D76373" w:rsidRPr="00DA61AB">
        <w:rPr>
          <w:rFonts w:cs="Times New Roman"/>
          <w:szCs w:val="24"/>
        </w:rPr>
        <w:t>,</w:t>
      </w:r>
      <w:r w:rsidR="005D146F" w:rsidRPr="00DA61AB">
        <w:rPr>
          <w:rFonts w:cs="Times New Roman"/>
          <w:szCs w:val="24"/>
        </w:rPr>
        <w:t xml:space="preserve"> </w:t>
      </w:r>
      <w:r w:rsidR="00075530" w:rsidRPr="00DA61AB">
        <w:rPr>
          <w:rFonts w:cs="Times New Roman"/>
          <w:szCs w:val="24"/>
        </w:rPr>
        <w:t>a condizione che:</w:t>
      </w:r>
    </w:p>
    <w:p w:rsidR="00651E8B" w:rsidRDefault="00BA2F13" w:rsidP="00355161">
      <w:pPr>
        <w:pStyle w:val="Paragrafoelenco"/>
        <w:numPr>
          <w:ilvl w:val="0"/>
          <w:numId w:val="34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>sia</w:t>
      </w:r>
      <w:r w:rsidR="00506896">
        <w:rPr>
          <w:rFonts w:cs="Times New Roman"/>
          <w:szCs w:val="24"/>
        </w:rPr>
        <w:t>no</w:t>
      </w:r>
      <w:r>
        <w:rPr>
          <w:rFonts w:cs="Times New Roman"/>
          <w:szCs w:val="24"/>
        </w:rPr>
        <w:t xml:space="preserve"> </w:t>
      </w:r>
      <w:r w:rsidR="0003263A">
        <w:rPr>
          <w:rFonts w:cs="Times New Roman"/>
          <w:szCs w:val="24"/>
        </w:rPr>
        <w:t>urbanisticamente idonee</w:t>
      </w:r>
      <w:r w:rsidR="00651E8B" w:rsidRPr="00651E8B">
        <w:rPr>
          <w:rFonts w:cs="Times New Roman"/>
          <w:szCs w:val="24"/>
        </w:rPr>
        <w:t xml:space="preserve"> alla de</w:t>
      </w:r>
      <w:r w:rsidR="00651E8B">
        <w:rPr>
          <w:rFonts w:cs="Times New Roman"/>
          <w:szCs w:val="24"/>
        </w:rPr>
        <w:t>stinazione</w:t>
      </w:r>
      <w:r w:rsidR="00075530">
        <w:rPr>
          <w:rFonts w:cs="Times New Roman"/>
          <w:szCs w:val="24"/>
        </w:rPr>
        <w:t xml:space="preserve"> d'uso</w:t>
      </w:r>
      <w:r w:rsidR="00651E8B">
        <w:rPr>
          <w:rFonts w:cs="Times New Roman"/>
          <w:szCs w:val="24"/>
        </w:rPr>
        <w:t xml:space="preserve"> ammessa a contributo;</w:t>
      </w:r>
    </w:p>
    <w:p w:rsidR="00E908AD" w:rsidRDefault="00075530" w:rsidP="00355161">
      <w:pPr>
        <w:pStyle w:val="Paragrafoelenco"/>
        <w:numPr>
          <w:ilvl w:val="0"/>
          <w:numId w:val="34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non </w:t>
      </w:r>
      <w:r w:rsidR="00BA2F13">
        <w:rPr>
          <w:rFonts w:cs="Times New Roman"/>
          <w:szCs w:val="24"/>
        </w:rPr>
        <w:t>sia</w:t>
      </w:r>
      <w:r w:rsidR="00506896">
        <w:rPr>
          <w:rFonts w:cs="Times New Roman"/>
          <w:szCs w:val="24"/>
        </w:rPr>
        <w:t>no</w:t>
      </w:r>
      <w:r w:rsidR="00BA2F13">
        <w:rPr>
          <w:rFonts w:cs="Times New Roman"/>
          <w:szCs w:val="24"/>
        </w:rPr>
        <w:t xml:space="preserve"> </w:t>
      </w:r>
      <w:r w:rsidR="00651E8B">
        <w:rPr>
          <w:rFonts w:cs="Times New Roman"/>
          <w:szCs w:val="24"/>
        </w:rPr>
        <w:t xml:space="preserve">di proprietà </w:t>
      </w:r>
      <w:r w:rsidR="00651E8B" w:rsidRPr="00651E8B">
        <w:rPr>
          <w:rFonts w:cs="Times New Roman"/>
          <w:szCs w:val="24"/>
        </w:rPr>
        <w:t>d</w:t>
      </w:r>
      <w:r w:rsidR="00651E8B">
        <w:rPr>
          <w:rFonts w:cs="Times New Roman"/>
          <w:szCs w:val="24"/>
        </w:rPr>
        <w:t>i</w:t>
      </w:r>
      <w:r w:rsidR="00651E8B" w:rsidRPr="00651E8B">
        <w:rPr>
          <w:rFonts w:cs="Times New Roman"/>
          <w:szCs w:val="24"/>
        </w:rPr>
        <w:t xml:space="preserve"> altri enti ecclesiastici </w:t>
      </w:r>
      <w:r w:rsidR="00651E8B" w:rsidRPr="00CB5C85">
        <w:rPr>
          <w:rFonts w:cs="Times New Roman"/>
          <w:szCs w:val="24"/>
        </w:rPr>
        <w:t xml:space="preserve">soggetti al </w:t>
      </w:r>
      <w:r w:rsidR="000A3B0E" w:rsidRPr="00CB5C85">
        <w:rPr>
          <w:rFonts w:cs="Times New Roman"/>
          <w:szCs w:val="24"/>
        </w:rPr>
        <w:t xml:space="preserve">Vescovo </w:t>
      </w:r>
      <w:r w:rsidR="00651E8B" w:rsidRPr="00651E8B">
        <w:rPr>
          <w:rFonts w:cs="Times New Roman"/>
          <w:szCs w:val="24"/>
        </w:rPr>
        <w:t>diocesano interessato</w:t>
      </w:r>
      <w:r w:rsidR="00651E8B">
        <w:rPr>
          <w:rFonts w:cs="Times New Roman"/>
          <w:szCs w:val="24"/>
        </w:rPr>
        <w:t>;</w:t>
      </w:r>
    </w:p>
    <w:p w:rsidR="00557A07" w:rsidRDefault="00BA2F13" w:rsidP="00355161">
      <w:pPr>
        <w:pStyle w:val="Paragrafoelenco"/>
        <w:numPr>
          <w:ilvl w:val="0"/>
          <w:numId w:val="34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sia </w:t>
      </w:r>
      <w:r w:rsidR="00651E8B">
        <w:rPr>
          <w:rFonts w:cs="Times New Roman"/>
          <w:szCs w:val="24"/>
        </w:rPr>
        <w:t xml:space="preserve">dimostrabile con idonea documentazione l’esito negativo delle procedure di assegnazione da parte dei comuni sulla base di </w:t>
      </w:r>
      <w:r w:rsidR="00D76373">
        <w:rPr>
          <w:rFonts w:cs="Times New Roman"/>
          <w:szCs w:val="24"/>
        </w:rPr>
        <w:t>leggi statali e regionali</w:t>
      </w:r>
      <w:r w:rsidR="0003263A">
        <w:rPr>
          <w:rFonts w:cs="Times New Roman"/>
          <w:szCs w:val="24"/>
        </w:rPr>
        <w:t>.</w:t>
      </w:r>
    </w:p>
    <w:p w:rsidR="003C0834" w:rsidRPr="00DA61AB" w:rsidRDefault="00355161" w:rsidP="0003263A">
      <w:pPr>
        <w:autoSpaceDE w:val="0"/>
        <w:autoSpaceDN w:val="0"/>
        <w:adjustRightInd w:val="0"/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§2.</w:t>
      </w:r>
      <w:r w:rsidR="003C0834" w:rsidRPr="00DA61AB">
        <w:rPr>
          <w:rFonts w:cs="Times New Roman"/>
          <w:szCs w:val="24"/>
        </w:rPr>
        <w:t xml:space="preserve"> </w:t>
      </w:r>
      <w:r w:rsidR="003C0834" w:rsidRPr="00C92E07">
        <w:rPr>
          <w:rFonts w:cs="Times New Roman"/>
          <w:szCs w:val="24"/>
        </w:rPr>
        <w:t xml:space="preserve">Il contributo </w:t>
      </w:r>
      <w:r w:rsidR="00F810FC" w:rsidRPr="00C92E07">
        <w:rPr>
          <w:rFonts w:cs="Times New Roman"/>
          <w:szCs w:val="24"/>
        </w:rPr>
        <w:t>assegnabile è fino al</w:t>
      </w:r>
      <w:r w:rsidR="003C0834" w:rsidRPr="00C92E07">
        <w:rPr>
          <w:rFonts w:cs="Times New Roman"/>
          <w:szCs w:val="24"/>
        </w:rPr>
        <w:t xml:space="preserve"> 75% del </w:t>
      </w:r>
      <w:r w:rsidR="003C0834" w:rsidRPr="00C92E07">
        <w:rPr>
          <w:rFonts w:cs="Times New Roman"/>
          <w:bCs/>
          <w:szCs w:val="24"/>
        </w:rPr>
        <w:t>costo</w:t>
      </w:r>
      <w:r w:rsidR="003C0834" w:rsidRPr="00DA61AB">
        <w:rPr>
          <w:rFonts w:cs="Times New Roman"/>
          <w:bCs/>
          <w:szCs w:val="24"/>
        </w:rPr>
        <w:t xml:space="preserve"> effettivo unitario</w:t>
      </w:r>
      <w:r w:rsidR="003C0834" w:rsidRPr="00DA61AB">
        <w:rPr>
          <w:rFonts w:cs="Times New Roman"/>
          <w:b/>
          <w:bCs/>
          <w:szCs w:val="24"/>
        </w:rPr>
        <w:t xml:space="preserve"> </w:t>
      </w:r>
      <w:r w:rsidR="003C0834" w:rsidRPr="00DA61AB">
        <w:rPr>
          <w:rFonts w:cs="Times New Roman"/>
          <w:szCs w:val="24"/>
        </w:rPr>
        <w:t>(costo totale/superficie totale) e fino ad un valore massimo di €/mq 300. È comunque stabilito un tetto massimo di contributo pari a € 200.000,00.</w:t>
      </w:r>
    </w:p>
    <w:p w:rsidR="00764DBB" w:rsidRDefault="00355161" w:rsidP="00355161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03263A">
        <w:rPr>
          <w:rFonts w:cs="Times New Roman"/>
          <w:szCs w:val="24"/>
        </w:rPr>
        <w:t xml:space="preserve">§3. </w:t>
      </w:r>
      <w:r w:rsidR="00287FB2" w:rsidRPr="0003263A">
        <w:rPr>
          <w:rFonts w:cs="Times New Roman"/>
          <w:szCs w:val="24"/>
        </w:rPr>
        <w:t xml:space="preserve">Ogni diocesi può presentare </w:t>
      </w:r>
      <w:r w:rsidR="00AC1EB1" w:rsidRPr="0003263A">
        <w:rPr>
          <w:rFonts w:cs="Times New Roman"/>
          <w:szCs w:val="24"/>
        </w:rPr>
        <w:t>la</w:t>
      </w:r>
      <w:r w:rsidR="00287FB2" w:rsidRPr="0003263A">
        <w:rPr>
          <w:rFonts w:cs="Times New Roman"/>
          <w:szCs w:val="24"/>
        </w:rPr>
        <w:t xml:space="preserve"> richiesta</w:t>
      </w:r>
      <w:r w:rsidR="004D5D01" w:rsidRPr="0003263A">
        <w:rPr>
          <w:rFonts w:cs="Times New Roman"/>
          <w:szCs w:val="24"/>
        </w:rPr>
        <w:t xml:space="preserve"> di acquisto</w:t>
      </w:r>
      <w:r w:rsidR="00AC1EB1" w:rsidRPr="0003263A">
        <w:rPr>
          <w:rFonts w:cs="Times New Roman"/>
          <w:szCs w:val="24"/>
        </w:rPr>
        <w:t xml:space="preserve"> di aree</w:t>
      </w:r>
      <w:r w:rsidR="00A6114C">
        <w:rPr>
          <w:rFonts w:cs="Times New Roman"/>
          <w:szCs w:val="24"/>
        </w:rPr>
        <w:t>,</w:t>
      </w:r>
      <w:r w:rsidR="00287FB2" w:rsidRPr="0003263A">
        <w:rPr>
          <w:rFonts w:cs="Times New Roman"/>
          <w:szCs w:val="24"/>
        </w:rPr>
        <w:t xml:space="preserve"> </w:t>
      </w:r>
      <w:r w:rsidR="000D5F70" w:rsidRPr="0003263A">
        <w:rPr>
          <w:rFonts w:cs="Times New Roman"/>
          <w:szCs w:val="24"/>
        </w:rPr>
        <w:t xml:space="preserve">in </w:t>
      </w:r>
      <w:r w:rsidR="004D5D01" w:rsidRPr="0003263A">
        <w:rPr>
          <w:rFonts w:cs="Times New Roman"/>
          <w:szCs w:val="24"/>
        </w:rPr>
        <w:t>alternativa a</w:t>
      </w:r>
      <w:r w:rsidR="000D5F70" w:rsidRPr="0003263A">
        <w:rPr>
          <w:rFonts w:cs="Times New Roman"/>
          <w:szCs w:val="24"/>
        </w:rPr>
        <w:t xml:space="preserve"> quanto previsto dall’Art. 7.</w:t>
      </w:r>
    </w:p>
    <w:p w:rsidR="005D146F" w:rsidRPr="005D146F" w:rsidRDefault="00355161" w:rsidP="005D146F">
      <w:pPr>
        <w:ind w:left="0"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§4. </w:t>
      </w:r>
      <w:r w:rsidR="005D146F" w:rsidRPr="00DA61AB">
        <w:rPr>
          <w:rFonts w:cs="Times New Roman"/>
          <w:szCs w:val="24"/>
        </w:rPr>
        <w:t>Il rogito non può essere stipulato prima della data del decreto di assegnazione del contributo.</w:t>
      </w:r>
    </w:p>
    <w:p w:rsidR="00A75D5E" w:rsidRDefault="00355161" w:rsidP="008C5488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§5. </w:t>
      </w:r>
      <w:r w:rsidR="009441D5">
        <w:rPr>
          <w:rFonts w:cs="Times New Roman"/>
          <w:szCs w:val="24"/>
        </w:rPr>
        <w:t xml:space="preserve">Il contributo è erogato </w:t>
      </w:r>
      <w:r w:rsidR="008C5488" w:rsidRPr="00BA0414">
        <w:rPr>
          <w:rFonts w:cs="Times New Roman"/>
          <w:szCs w:val="24"/>
        </w:rPr>
        <w:t>in due rate</w:t>
      </w:r>
      <w:r w:rsidR="00A75D5E">
        <w:rPr>
          <w:rFonts w:cs="Times New Roman"/>
          <w:szCs w:val="24"/>
        </w:rPr>
        <w:t>:</w:t>
      </w:r>
    </w:p>
    <w:p w:rsidR="00A75D5E" w:rsidRPr="00CB5C85" w:rsidRDefault="008C5488" w:rsidP="00355161">
      <w:pPr>
        <w:spacing w:before="0"/>
        <w:ind w:left="426" w:right="0"/>
        <w:jc w:val="both"/>
        <w:rPr>
          <w:rFonts w:cs="Times New Roman"/>
          <w:szCs w:val="24"/>
        </w:rPr>
      </w:pPr>
      <w:r w:rsidRPr="00CB5C85">
        <w:rPr>
          <w:rFonts w:cs="Times New Roman"/>
          <w:szCs w:val="24"/>
        </w:rPr>
        <w:t>50%</w:t>
      </w:r>
      <w:r w:rsidR="00506896" w:rsidRPr="00CB5C85">
        <w:rPr>
          <w:rFonts w:cs="Times New Roman"/>
          <w:szCs w:val="24"/>
        </w:rPr>
        <w:t xml:space="preserve"> </w:t>
      </w:r>
      <w:r w:rsidR="00B340BE" w:rsidRPr="00CB5C85">
        <w:rPr>
          <w:rFonts w:cs="Times New Roman"/>
          <w:szCs w:val="24"/>
        </w:rPr>
        <w:t>all’emissione del decreto</w:t>
      </w:r>
    </w:p>
    <w:p w:rsidR="008C5488" w:rsidRPr="00CB5C85" w:rsidRDefault="00A75D5E" w:rsidP="00355161">
      <w:pPr>
        <w:spacing w:before="0"/>
        <w:ind w:left="426" w:right="0"/>
        <w:jc w:val="both"/>
        <w:rPr>
          <w:rFonts w:cs="Times New Roman"/>
          <w:szCs w:val="24"/>
        </w:rPr>
      </w:pPr>
      <w:r w:rsidRPr="00CB5C85">
        <w:rPr>
          <w:rFonts w:cs="Times New Roman"/>
          <w:szCs w:val="24"/>
        </w:rPr>
        <w:t xml:space="preserve">50% </w:t>
      </w:r>
      <w:r w:rsidR="00B340BE" w:rsidRPr="00CB5C85">
        <w:rPr>
          <w:rFonts w:cs="Times New Roman"/>
          <w:szCs w:val="24"/>
        </w:rPr>
        <w:t>a seguito del rogito di trasferimento</w:t>
      </w:r>
      <w:r w:rsidR="008C5488" w:rsidRPr="00CB5C85">
        <w:rPr>
          <w:rFonts w:cs="Times New Roman"/>
          <w:szCs w:val="24"/>
        </w:rPr>
        <w:t>.</w:t>
      </w:r>
    </w:p>
    <w:p w:rsidR="00F22000" w:rsidRDefault="00355161" w:rsidP="00355161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§6. </w:t>
      </w:r>
      <w:r w:rsidR="0003263A">
        <w:rPr>
          <w:rFonts w:cs="Times New Roman"/>
          <w:szCs w:val="24"/>
        </w:rPr>
        <w:t xml:space="preserve">La diocesi si obbliga a realizzare gli edifici per i quali chiede l’acquisto delle aree. Il progetto </w:t>
      </w:r>
      <w:r w:rsidR="00F22000">
        <w:rPr>
          <w:rFonts w:cs="Times New Roman"/>
          <w:szCs w:val="24"/>
        </w:rPr>
        <w:t xml:space="preserve">dovrà essere presentato entro tre anni dalla data di stipula del rogito e dovrà essere contenuto, per costi e superfici, nei limiti delle tabelle parametriche </w:t>
      </w:r>
      <w:r w:rsidR="00A6114C">
        <w:rPr>
          <w:rFonts w:cs="Times New Roman"/>
          <w:szCs w:val="24"/>
        </w:rPr>
        <w:t>allegate</w:t>
      </w:r>
      <w:r w:rsidR="00F22000">
        <w:rPr>
          <w:rFonts w:cs="Times New Roman"/>
          <w:szCs w:val="24"/>
        </w:rPr>
        <w:t>.</w:t>
      </w:r>
      <w:r w:rsidR="0003263A">
        <w:rPr>
          <w:rFonts w:cs="Times New Roman"/>
          <w:szCs w:val="24"/>
        </w:rPr>
        <w:t xml:space="preserve"> La mancata realizzazione del progetto determina la decadenza del contributo e il conseguente obbligo per la diocesi di restituire le somme erogate per l’acquisto delle aree.</w:t>
      </w:r>
    </w:p>
    <w:p w:rsidR="00CE4535" w:rsidRDefault="00CE4535" w:rsidP="00CE4535">
      <w:pPr>
        <w:spacing w:line="276" w:lineRule="auto"/>
        <w:ind w:left="0" w:right="0"/>
        <w:rPr>
          <w:rFonts w:cs="Times New Roman"/>
          <w:szCs w:val="24"/>
        </w:rPr>
      </w:pPr>
    </w:p>
    <w:p w:rsidR="00CE4535" w:rsidRDefault="00CE4535" w:rsidP="00CE4535">
      <w:pPr>
        <w:spacing w:line="276" w:lineRule="auto"/>
        <w:ind w:left="0" w:right="0"/>
        <w:rPr>
          <w:rFonts w:cs="Times New Roman"/>
          <w:szCs w:val="24"/>
        </w:rPr>
      </w:pPr>
    </w:p>
    <w:p w:rsidR="00023662" w:rsidRPr="0080638C" w:rsidRDefault="00023662" w:rsidP="00F22000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10</w:t>
      </w:r>
    </w:p>
    <w:p w:rsidR="0003263A" w:rsidRDefault="00023662" w:rsidP="00F22000">
      <w:pPr>
        <w:spacing w:line="276" w:lineRule="auto"/>
        <w:ind w:left="0" w:right="0"/>
        <w:jc w:val="center"/>
        <w:rPr>
          <w:rFonts w:cs="Times New Roman"/>
          <w:i/>
          <w:szCs w:val="24"/>
        </w:rPr>
      </w:pPr>
      <w:r w:rsidRPr="00DA61AB">
        <w:rPr>
          <w:rFonts w:cs="Times New Roman"/>
          <w:i/>
          <w:szCs w:val="24"/>
        </w:rPr>
        <w:t>Acquisto straordinario di edifici</w:t>
      </w:r>
      <w:r w:rsidR="00D31348" w:rsidRPr="00DA61AB">
        <w:rPr>
          <w:rFonts w:cs="Times New Roman"/>
          <w:i/>
          <w:szCs w:val="24"/>
        </w:rPr>
        <w:t xml:space="preserve"> ed eventuali lavori</w:t>
      </w:r>
      <w:r w:rsidR="0003263A">
        <w:rPr>
          <w:rFonts w:cs="Times New Roman"/>
          <w:i/>
          <w:szCs w:val="24"/>
        </w:rPr>
        <w:br/>
        <w:t>(Disposizioni Art. 3 n.10)</w:t>
      </w:r>
    </w:p>
    <w:p w:rsidR="00A22AE4" w:rsidRDefault="00355161" w:rsidP="0033638D">
      <w:pPr>
        <w:ind w:left="426" w:right="-1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3C0834">
        <w:rPr>
          <w:rFonts w:cs="Times New Roman"/>
          <w:szCs w:val="24"/>
        </w:rPr>
        <w:t>È</w:t>
      </w:r>
      <w:r w:rsidR="00CC1BDC">
        <w:rPr>
          <w:rFonts w:cs="Times New Roman"/>
          <w:szCs w:val="24"/>
        </w:rPr>
        <w:t xml:space="preserve"> ammissibile a contributo,</w:t>
      </w:r>
      <w:r w:rsidR="0033638D">
        <w:rPr>
          <w:rFonts w:cs="Times New Roman"/>
          <w:szCs w:val="24"/>
        </w:rPr>
        <w:t xml:space="preserve"> </w:t>
      </w:r>
      <w:r w:rsidR="00CC1BDC">
        <w:rPr>
          <w:rFonts w:cs="Times New Roman"/>
          <w:szCs w:val="24"/>
        </w:rPr>
        <w:t xml:space="preserve">in </w:t>
      </w:r>
      <w:r w:rsidR="0033638D">
        <w:rPr>
          <w:rFonts w:cs="Times New Roman"/>
          <w:szCs w:val="24"/>
        </w:rPr>
        <w:t>via straordinaria</w:t>
      </w:r>
      <w:r w:rsidR="000E184F">
        <w:rPr>
          <w:rFonts w:cs="Times New Roman"/>
          <w:szCs w:val="24"/>
        </w:rPr>
        <w:t xml:space="preserve">, </w:t>
      </w:r>
      <w:r w:rsidR="000E184F" w:rsidRPr="002875FF">
        <w:rPr>
          <w:rFonts w:cs="Times New Roman"/>
          <w:szCs w:val="24"/>
        </w:rPr>
        <w:t>verificate le reali esigenze della popolazione</w:t>
      </w:r>
      <w:r w:rsidR="000C538A">
        <w:rPr>
          <w:rFonts w:cs="Times New Roman"/>
          <w:szCs w:val="24"/>
        </w:rPr>
        <w:t xml:space="preserve"> </w:t>
      </w:r>
      <w:r w:rsidR="000C538A" w:rsidRPr="00A6114C">
        <w:rPr>
          <w:rFonts w:cs="Times New Roman"/>
          <w:szCs w:val="24"/>
        </w:rPr>
        <w:t>e tenendo conto del patrimonio disponibile</w:t>
      </w:r>
      <w:r w:rsidR="000E184F">
        <w:rPr>
          <w:rFonts w:cs="Times New Roman"/>
          <w:szCs w:val="24"/>
        </w:rPr>
        <w:t>,</w:t>
      </w:r>
      <w:r w:rsidR="0033638D">
        <w:rPr>
          <w:rFonts w:cs="Times New Roman"/>
          <w:szCs w:val="24"/>
        </w:rPr>
        <w:t xml:space="preserve"> </w:t>
      </w:r>
      <w:r w:rsidR="000E184F">
        <w:rPr>
          <w:rFonts w:cs="Times New Roman"/>
          <w:szCs w:val="24"/>
        </w:rPr>
        <w:t xml:space="preserve">l’acquisto </w:t>
      </w:r>
      <w:r w:rsidR="0033638D">
        <w:rPr>
          <w:rFonts w:cs="Times New Roman"/>
          <w:szCs w:val="24"/>
        </w:rPr>
        <w:t xml:space="preserve">ed eventuali lavori di </w:t>
      </w:r>
      <w:r w:rsidR="0033638D">
        <w:rPr>
          <w:rFonts w:cs="Times New Roman"/>
          <w:szCs w:val="24"/>
        </w:rPr>
        <w:lastRenderedPageBreak/>
        <w:t>edifici da adibirsi a casa canonica e/o</w:t>
      </w:r>
      <w:r w:rsidR="00B13381" w:rsidRPr="00C00330">
        <w:rPr>
          <w:rFonts w:cs="Times New Roman"/>
          <w:szCs w:val="24"/>
        </w:rPr>
        <w:t xml:space="preserve"> locali di ministero pastorale (aule di catechismo, salone parrocchiale, </w:t>
      </w:r>
      <w:r w:rsidR="00B13381" w:rsidRPr="00472050">
        <w:rPr>
          <w:rFonts w:cs="Times New Roman"/>
          <w:szCs w:val="24"/>
        </w:rPr>
        <w:t xml:space="preserve">adeguati locali per attività caritative e oratoriali) </w:t>
      </w:r>
      <w:r w:rsidR="0033638D">
        <w:rPr>
          <w:rFonts w:cs="Times New Roman"/>
          <w:szCs w:val="24"/>
        </w:rPr>
        <w:t>anche di proprietà comune a più parrocchie</w:t>
      </w:r>
      <w:r w:rsidR="00506896">
        <w:rPr>
          <w:rFonts w:cs="Times New Roman"/>
          <w:szCs w:val="24"/>
        </w:rPr>
        <w:t xml:space="preserve">, </w:t>
      </w:r>
      <w:r w:rsidR="0033638D">
        <w:rPr>
          <w:rFonts w:cs="Times New Roman"/>
          <w:szCs w:val="24"/>
        </w:rPr>
        <w:t>nei casi in cui non sia</w:t>
      </w:r>
      <w:r w:rsidR="00A22AE4">
        <w:rPr>
          <w:rFonts w:cs="Times New Roman"/>
          <w:szCs w:val="24"/>
        </w:rPr>
        <w:t xml:space="preserve"> possibile o conveniente procedere all’acquisto di aree </w:t>
      </w:r>
      <w:r w:rsidR="0033638D">
        <w:rPr>
          <w:rFonts w:cs="Times New Roman"/>
          <w:szCs w:val="24"/>
        </w:rPr>
        <w:t>e alla costruzione di nuovi edifici da destinare a tali scopi. Occorre che:</w:t>
      </w:r>
    </w:p>
    <w:p w:rsidR="00D76373" w:rsidRDefault="00506896" w:rsidP="00355161">
      <w:pPr>
        <w:pStyle w:val="Paragrafoelenco"/>
        <w:numPr>
          <w:ilvl w:val="0"/>
          <w:numId w:val="35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siano </w:t>
      </w:r>
      <w:r w:rsidR="002B0BD9">
        <w:rPr>
          <w:rFonts w:cs="Times New Roman"/>
          <w:szCs w:val="24"/>
        </w:rPr>
        <w:t>adeguati</w:t>
      </w:r>
      <w:r w:rsidR="00195D2F">
        <w:rPr>
          <w:rFonts w:cs="Times New Roman"/>
          <w:szCs w:val="24"/>
        </w:rPr>
        <w:t xml:space="preserve"> dal punto di vista amministrativo e funzionale</w:t>
      </w:r>
      <w:r w:rsidR="008F3315">
        <w:rPr>
          <w:rFonts w:cs="Times New Roman"/>
          <w:szCs w:val="24"/>
        </w:rPr>
        <w:t xml:space="preserve"> </w:t>
      </w:r>
      <w:r w:rsidR="00195D2F">
        <w:rPr>
          <w:rFonts w:cs="Times New Roman"/>
          <w:szCs w:val="24"/>
        </w:rPr>
        <w:t>alla</w:t>
      </w:r>
      <w:r w:rsidR="00D76373">
        <w:rPr>
          <w:rFonts w:cs="Times New Roman"/>
          <w:szCs w:val="24"/>
        </w:rPr>
        <w:t xml:space="preserve"> destinazione d’uso ammessa a contributo;</w:t>
      </w:r>
    </w:p>
    <w:p w:rsidR="00195D2F" w:rsidRDefault="00195D2F" w:rsidP="00355161">
      <w:pPr>
        <w:pStyle w:val="Paragrafoelenco"/>
        <w:numPr>
          <w:ilvl w:val="0"/>
          <w:numId w:val="35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non siano di proprietà </w:t>
      </w:r>
      <w:r w:rsidRPr="00651E8B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</w:t>
      </w:r>
      <w:r w:rsidRPr="00651E8B">
        <w:rPr>
          <w:rFonts w:cs="Times New Roman"/>
          <w:szCs w:val="24"/>
        </w:rPr>
        <w:t xml:space="preserve"> altri enti ecclesiastici soggetti al </w:t>
      </w:r>
      <w:r w:rsidR="00B340BE" w:rsidRPr="00CB5C85">
        <w:rPr>
          <w:rFonts w:cs="Times New Roman"/>
          <w:szCs w:val="24"/>
        </w:rPr>
        <w:t xml:space="preserve">Vescovo </w:t>
      </w:r>
      <w:r w:rsidRPr="00651E8B">
        <w:rPr>
          <w:rFonts w:cs="Times New Roman"/>
          <w:szCs w:val="24"/>
        </w:rPr>
        <w:t>diocesano interessato</w:t>
      </w:r>
      <w:r>
        <w:rPr>
          <w:rFonts w:cs="Times New Roman"/>
          <w:szCs w:val="24"/>
        </w:rPr>
        <w:t>;</w:t>
      </w:r>
    </w:p>
    <w:p w:rsidR="00557A07" w:rsidRDefault="004E0F6E" w:rsidP="00355161">
      <w:pPr>
        <w:pStyle w:val="Paragrafoelenco"/>
        <w:numPr>
          <w:ilvl w:val="0"/>
          <w:numId w:val="35"/>
        </w:numPr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non sia </w:t>
      </w:r>
      <w:r w:rsidR="00557A07">
        <w:rPr>
          <w:rFonts w:cs="Times New Roman"/>
          <w:szCs w:val="24"/>
        </w:rPr>
        <w:t xml:space="preserve">stipulato il rogito </w:t>
      </w:r>
      <w:r>
        <w:rPr>
          <w:rFonts w:cs="Times New Roman"/>
          <w:szCs w:val="24"/>
        </w:rPr>
        <w:t>prima</w:t>
      </w:r>
      <w:r w:rsidR="003F6A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del</w:t>
      </w:r>
      <w:r w:rsidR="00557A07">
        <w:rPr>
          <w:rFonts w:cs="Times New Roman"/>
          <w:szCs w:val="24"/>
        </w:rPr>
        <w:t>la data del decreto di assegnazione del contributo.</w:t>
      </w:r>
    </w:p>
    <w:p w:rsidR="00BF7BDC" w:rsidRDefault="00355161" w:rsidP="00BF7BDC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§2</w:t>
      </w:r>
      <w:r w:rsidR="00BF7BDC">
        <w:rPr>
          <w:rFonts w:cs="Times New Roman"/>
          <w:szCs w:val="24"/>
        </w:rPr>
        <w:t>. Acquisto straordinario di edifici</w:t>
      </w:r>
      <w:r w:rsidR="005C3BC1">
        <w:rPr>
          <w:rFonts w:cs="Times New Roman"/>
          <w:szCs w:val="24"/>
        </w:rPr>
        <w:t>:</w:t>
      </w:r>
    </w:p>
    <w:p w:rsidR="008B579F" w:rsidRPr="00355161" w:rsidRDefault="008B579F" w:rsidP="0035516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0"/>
        <w:ind w:right="0"/>
        <w:jc w:val="both"/>
        <w:rPr>
          <w:rFonts w:cs="Times New Roman"/>
          <w:szCs w:val="24"/>
        </w:rPr>
      </w:pPr>
      <w:r w:rsidRPr="00355161">
        <w:rPr>
          <w:rFonts w:cs="Times New Roman"/>
          <w:szCs w:val="24"/>
        </w:rPr>
        <w:t>Le superfici massime ammissibili sono analoghe a quanto previsto per le nuove costruzioni</w:t>
      </w:r>
      <w:r w:rsidR="00095B8B" w:rsidRPr="00355161">
        <w:rPr>
          <w:rFonts w:cs="Times New Roman"/>
          <w:szCs w:val="24"/>
        </w:rPr>
        <w:t xml:space="preserve"> di cui all'art. 7</w:t>
      </w:r>
      <w:r w:rsidRPr="00355161">
        <w:rPr>
          <w:rFonts w:cs="Times New Roman"/>
          <w:szCs w:val="24"/>
        </w:rPr>
        <w:t xml:space="preserve">. Il contributo </w:t>
      </w:r>
      <w:r w:rsidR="00F810FC" w:rsidRPr="00355161">
        <w:rPr>
          <w:rFonts w:cs="Times New Roman"/>
          <w:szCs w:val="24"/>
        </w:rPr>
        <w:t>assegnabile è fino al</w:t>
      </w:r>
      <w:r w:rsidRPr="00355161">
        <w:rPr>
          <w:rFonts w:cs="Times New Roman"/>
          <w:szCs w:val="24"/>
        </w:rPr>
        <w:t xml:space="preserve"> 75% del </w:t>
      </w:r>
      <w:r w:rsidR="00BF7BDC" w:rsidRPr="00355161">
        <w:rPr>
          <w:rFonts w:cs="Times New Roman"/>
          <w:szCs w:val="24"/>
        </w:rPr>
        <w:t xml:space="preserve">totale del </w:t>
      </w:r>
      <w:r w:rsidRPr="00355161">
        <w:rPr>
          <w:rFonts w:cs="Times New Roman"/>
          <w:szCs w:val="24"/>
        </w:rPr>
        <w:t xml:space="preserve">costo </w:t>
      </w:r>
      <w:r w:rsidR="00D31348" w:rsidRPr="00355161">
        <w:rPr>
          <w:rFonts w:cs="Times New Roman"/>
          <w:szCs w:val="24"/>
        </w:rPr>
        <w:t>di acquisto</w:t>
      </w:r>
      <w:r w:rsidRPr="00355161">
        <w:rPr>
          <w:rFonts w:cs="Times New Roman"/>
          <w:szCs w:val="24"/>
        </w:rPr>
        <w:t xml:space="preserve"> nei limiti indicati nelle tabelle parametriche</w:t>
      </w:r>
      <w:r w:rsidR="00CF1134">
        <w:rPr>
          <w:rFonts w:cs="Times New Roman"/>
          <w:szCs w:val="24"/>
        </w:rPr>
        <w:t xml:space="preserve"> </w:t>
      </w:r>
      <w:r w:rsidR="00A6114C">
        <w:rPr>
          <w:rFonts w:cs="Times New Roman"/>
          <w:szCs w:val="24"/>
        </w:rPr>
        <w:t>allegate</w:t>
      </w:r>
      <w:r w:rsidRPr="00355161">
        <w:rPr>
          <w:rFonts w:cs="Times New Roman"/>
          <w:szCs w:val="24"/>
        </w:rPr>
        <w:t>.</w:t>
      </w:r>
    </w:p>
    <w:p w:rsidR="00195D2F" w:rsidRPr="00355161" w:rsidRDefault="009441D5" w:rsidP="00355161">
      <w:pPr>
        <w:pStyle w:val="Paragrafoelenco"/>
        <w:numPr>
          <w:ilvl w:val="0"/>
          <w:numId w:val="36"/>
        </w:numPr>
        <w:spacing w:before="0"/>
        <w:ind w:right="0"/>
        <w:jc w:val="both"/>
        <w:rPr>
          <w:rFonts w:cs="Times New Roman"/>
          <w:szCs w:val="24"/>
        </w:rPr>
      </w:pPr>
      <w:r w:rsidRPr="00355161">
        <w:rPr>
          <w:rFonts w:cs="Times New Roman"/>
          <w:szCs w:val="24"/>
        </w:rPr>
        <w:t xml:space="preserve">Il contributo è erogato </w:t>
      </w:r>
      <w:r w:rsidR="00195D2F" w:rsidRPr="00355161">
        <w:rPr>
          <w:rFonts w:cs="Times New Roman"/>
          <w:szCs w:val="24"/>
        </w:rPr>
        <w:t>in due rate:</w:t>
      </w:r>
    </w:p>
    <w:p w:rsidR="00195D2F" w:rsidRDefault="00195D2F" w:rsidP="0003263A">
      <w:pPr>
        <w:spacing w:before="0"/>
        <w:ind w:left="1416" w:right="0"/>
        <w:jc w:val="both"/>
        <w:rPr>
          <w:rFonts w:cs="Times New Roman"/>
          <w:szCs w:val="24"/>
        </w:rPr>
      </w:pPr>
      <w:r w:rsidRPr="00BA0414">
        <w:rPr>
          <w:rFonts w:cs="Times New Roman"/>
          <w:szCs w:val="24"/>
        </w:rPr>
        <w:t>50%</w:t>
      </w:r>
      <w:r>
        <w:rPr>
          <w:rFonts w:cs="Times New Roman"/>
          <w:szCs w:val="24"/>
        </w:rPr>
        <w:t xml:space="preserve"> all’emissione del decreto</w:t>
      </w:r>
    </w:p>
    <w:p w:rsidR="00195D2F" w:rsidRPr="00BA0414" w:rsidRDefault="00195D2F" w:rsidP="0003263A">
      <w:pPr>
        <w:spacing w:before="0"/>
        <w:ind w:left="1416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50% a seguito del rogito di trasferimento</w:t>
      </w:r>
      <w:r w:rsidRPr="00BA0414">
        <w:rPr>
          <w:rFonts w:cs="Times New Roman"/>
          <w:szCs w:val="24"/>
        </w:rPr>
        <w:t>.</w:t>
      </w:r>
    </w:p>
    <w:p w:rsidR="00491DD2" w:rsidRPr="00187231" w:rsidRDefault="0003263A" w:rsidP="00023662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§3</w:t>
      </w:r>
      <w:r w:rsidR="00491DD2" w:rsidRPr="00187231">
        <w:rPr>
          <w:rFonts w:cs="Times New Roman"/>
          <w:szCs w:val="24"/>
        </w:rPr>
        <w:t>. Eventuali lavori</w:t>
      </w:r>
      <w:r w:rsidR="00C51118">
        <w:rPr>
          <w:rFonts w:cs="Times New Roman"/>
          <w:szCs w:val="24"/>
        </w:rPr>
        <w:t>.</w:t>
      </w:r>
    </w:p>
    <w:p w:rsidR="00355161" w:rsidRDefault="008F3315" w:rsidP="0035516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0"/>
        <w:ind w:right="0"/>
        <w:jc w:val="both"/>
        <w:rPr>
          <w:rFonts w:cs="Times New Roman"/>
          <w:szCs w:val="24"/>
        </w:rPr>
      </w:pPr>
      <w:r w:rsidRPr="00187231">
        <w:rPr>
          <w:rFonts w:cs="Times New Roman"/>
          <w:szCs w:val="24"/>
        </w:rPr>
        <w:t>Possono essere concessi contributi per eventuali lavori con l'esclusione di interventi di sola manutenzione ordinaria</w:t>
      </w:r>
      <w:r w:rsidR="00947154" w:rsidRPr="00187231">
        <w:rPr>
          <w:rFonts w:cs="Times New Roman"/>
          <w:szCs w:val="24"/>
        </w:rPr>
        <w:t xml:space="preserve">. Il contributo assegnabile è </w:t>
      </w:r>
      <w:r w:rsidR="00BF7BDC" w:rsidRPr="00187231">
        <w:rPr>
          <w:rFonts w:cs="Times New Roman"/>
          <w:szCs w:val="24"/>
        </w:rPr>
        <w:t>fino al</w:t>
      </w:r>
      <w:r w:rsidRPr="00187231">
        <w:rPr>
          <w:rFonts w:cs="Times New Roman"/>
          <w:szCs w:val="24"/>
        </w:rPr>
        <w:t xml:space="preserve"> 75% del</w:t>
      </w:r>
      <w:r w:rsidR="00947154" w:rsidRPr="00187231">
        <w:rPr>
          <w:rFonts w:cs="Times New Roman"/>
          <w:szCs w:val="24"/>
        </w:rPr>
        <w:t xml:space="preserve"> costo preventivato,</w:t>
      </w:r>
      <w:r w:rsidR="00095B8B" w:rsidRPr="00187231">
        <w:rPr>
          <w:rFonts w:cs="Times New Roman"/>
          <w:szCs w:val="24"/>
        </w:rPr>
        <w:t xml:space="preserve"> tenuto conto della spesa di acquisto, </w:t>
      </w:r>
      <w:r w:rsidRPr="00187231">
        <w:rPr>
          <w:rFonts w:cs="Times New Roman"/>
          <w:szCs w:val="24"/>
        </w:rPr>
        <w:t xml:space="preserve">nei limiti indicati nelle tabelle parametriche </w:t>
      </w:r>
      <w:r w:rsidR="00C116AD">
        <w:rPr>
          <w:rFonts w:cs="Times New Roman"/>
          <w:szCs w:val="24"/>
        </w:rPr>
        <w:t>allegate</w:t>
      </w:r>
      <w:r w:rsidR="00095B8B" w:rsidRPr="00187231">
        <w:rPr>
          <w:rFonts w:cs="Times New Roman"/>
          <w:szCs w:val="24"/>
        </w:rPr>
        <w:t>.</w:t>
      </w:r>
    </w:p>
    <w:p w:rsidR="00095B8B" w:rsidRPr="00355161" w:rsidRDefault="00095B8B" w:rsidP="0035516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before="0"/>
        <w:ind w:right="0"/>
        <w:jc w:val="both"/>
        <w:rPr>
          <w:rFonts w:cs="Times New Roman"/>
          <w:szCs w:val="24"/>
        </w:rPr>
      </w:pPr>
      <w:r w:rsidRPr="00355161">
        <w:rPr>
          <w:rFonts w:cs="Times New Roman"/>
          <w:szCs w:val="24"/>
        </w:rPr>
        <w:t>Il contributo è erogato in quattro rate, quando superiore a € 100.000,00</w:t>
      </w:r>
    </w:p>
    <w:p w:rsidR="00095B8B" w:rsidRPr="00472050" w:rsidRDefault="00095B8B" w:rsidP="00355161">
      <w:pPr>
        <w:spacing w:before="0"/>
        <w:ind w:left="1416" w:right="0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25% inizio lavori</w:t>
      </w:r>
    </w:p>
    <w:p w:rsidR="00630713" w:rsidRPr="00472050" w:rsidRDefault="00630713" w:rsidP="00355161">
      <w:pPr>
        <w:spacing w:before="0"/>
        <w:ind w:left="1416" w:right="0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 xml:space="preserve">25% al 40% della spesa </w:t>
      </w:r>
      <w:r w:rsidR="0003263A">
        <w:rPr>
          <w:rFonts w:cs="Times New Roman"/>
          <w:szCs w:val="24"/>
        </w:rPr>
        <w:t>indicata dal d</w:t>
      </w:r>
      <w:r w:rsidR="00472050" w:rsidRPr="00472050">
        <w:rPr>
          <w:rFonts w:cs="Times New Roman"/>
          <w:szCs w:val="24"/>
        </w:rPr>
        <w:t>ecreto</w:t>
      </w:r>
    </w:p>
    <w:p w:rsidR="00630713" w:rsidRPr="00472050" w:rsidRDefault="00630713" w:rsidP="00355161">
      <w:pPr>
        <w:spacing w:before="0"/>
        <w:ind w:left="1416" w:right="0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 xml:space="preserve">30% al 70% della spesa </w:t>
      </w:r>
      <w:r w:rsidR="0003263A">
        <w:rPr>
          <w:rFonts w:cs="Times New Roman"/>
          <w:szCs w:val="24"/>
        </w:rPr>
        <w:t>indicata dal d</w:t>
      </w:r>
      <w:r w:rsidR="00472050" w:rsidRPr="00472050">
        <w:rPr>
          <w:rFonts w:cs="Times New Roman"/>
          <w:szCs w:val="24"/>
        </w:rPr>
        <w:t>ecreto</w:t>
      </w:r>
    </w:p>
    <w:p w:rsidR="00095B8B" w:rsidRPr="00472050" w:rsidRDefault="00095B8B" w:rsidP="00355161">
      <w:pPr>
        <w:spacing w:before="0"/>
        <w:ind w:left="1416" w:right="0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20% fine lavori.</w:t>
      </w:r>
    </w:p>
    <w:p w:rsidR="00095B8B" w:rsidRPr="00472050" w:rsidRDefault="00095B8B" w:rsidP="0003263A">
      <w:pPr>
        <w:spacing w:before="0"/>
        <w:ind w:left="1134" w:right="0"/>
        <w:jc w:val="both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Nei rimanenti casi il contributo è erogato in due rate:</w:t>
      </w:r>
    </w:p>
    <w:p w:rsidR="00095B8B" w:rsidRPr="00472050" w:rsidRDefault="00095B8B" w:rsidP="00355161">
      <w:pPr>
        <w:spacing w:before="0"/>
        <w:ind w:left="1416" w:right="0"/>
        <w:jc w:val="both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50% inizio lavori</w:t>
      </w:r>
    </w:p>
    <w:p w:rsidR="00095B8B" w:rsidRPr="00472050" w:rsidRDefault="00095B8B" w:rsidP="00355161">
      <w:pPr>
        <w:spacing w:before="0"/>
        <w:ind w:left="1416" w:right="0"/>
        <w:jc w:val="both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50% fine lavori.</w:t>
      </w:r>
    </w:p>
    <w:p w:rsidR="00506896" w:rsidRDefault="0003263A" w:rsidP="00355161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03263A">
        <w:rPr>
          <w:rFonts w:cs="Times New Roman"/>
          <w:szCs w:val="24"/>
        </w:rPr>
        <w:t>§4</w:t>
      </w:r>
      <w:r w:rsidR="00355161" w:rsidRPr="0003263A">
        <w:rPr>
          <w:rFonts w:cs="Times New Roman"/>
          <w:szCs w:val="24"/>
        </w:rPr>
        <w:t xml:space="preserve">. </w:t>
      </w:r>
      <w:r w:rsidR="00506896" w:rsidRPr="0003263A">
        <w:rPr>
          <w:rFonts w:cs="Times New Roman"/>
          <w:szCs w:val="24"/>
        </w:rPr>
        <w:t xml:space="preserve">Ogni diocesi può presentare </w:t>
      </w:r>
      <w:r w:rsidR="00AC1EB1" w:rsidRPr="0003263A">
        <w:rPr>
          <w:rFonts w:cs="Times New Roman"/>
          <w:szCs w:val="24"/>
        </w:rPr>
        <w:t>la</w:t>
      </w:r>
      <w:r w:rsidR="00506896" w:rsidRPr="0003263A">
        <w:rPr>
          <w:rFonts w:cs="Times New Roman"/>
          <w:szCs w:val="24"/>
        </w:rPr>
        <w:t xml:space="preserve"> richiesta</w:t>
      </w:r>
      <w:r w:rsidR="00AC1EB1" w:rsidRPr="0003263A">
        <w:rPr>
          <w:rFonts w:cs="Times New Roman"/>
          <w:szCs w:val="24"/>
        </w:rPr>
        <w:t xml:space="preserve"> di acquisto di edifici</w:t>
      </w:r>
      <w:r w:rsidR="00A6114C">
        <w:rPr>
          <w:rFonts w:cs="Times New Roman"/>
          <w:szCs w:val="24"/>
        </w:rPr>
        <w:t>,</w:t>
      </w:r>
      <w:r w:rsidR="00506896" w:rsidRPr="0003263A">
        <w:rPr>
          <w:rFonts w:cs="Times New Roman"/>
          <w:szCs w:val="24"/>
        </w:rPr>
        <w:t xml:space="preserve"> in </w:t>
      </w:r>
      <w:r w:rsidR="00AC1EB1" w:rsidRPr="0003263A">
        <w:rPr>
          <w:rFonts w:cs="Times New Roman"/>
          <w:szCs w:val="24"/>
        </w:rPr>
        <w:t>alternativa</w:t>
      </w:r>
      <w:r w:rsidR="00506896" w:rsidRPr="0003263A">
        <w:rPr>
          <w:rFonts w:cs="Times New Roman"/>
          <w:szCs w:val="24"/>
        </w:rPr>
        <w:t xml:space="preserve"> </w:t>
      </w:r>
      <w:r w:rsidR="00AC1EB1" w:rsidRPr="0003263A">
        <w:rPr>
          <w:rFonts w:cs="Times New Roman"/>
          <w:szCs w:val="24"/>
        </w:rPr>
        <w:t>a</w:t>
      </w:r>
      <w:r w:rsidR="00506896" w:rsidRPr="0003263A">
        <w:rPr>
          <w:rFonts w:cs="Times New Roman"/>
          <w:szCs w:val="24"/>
        </w:rPr>
        <w:t xml:space="preserve"> quanto previsto dall’Art. 7.</w:t>
      </w:r>
    </w:p>
    <w:p w:rsidR="00195D2F" w:rsidRDefault="0003263A" w:rsidP="00355161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§5</w:t>
      </w:r>
      <w:r w:rsidR="00355161">
        <w:rPr>
          <w:rFonts w:cs="Times New Roman"/>
          <w:szCs w:val="24"/>
        </w:rPr>
        <w:t xml:space="preserve">. </w:t>
      </w:r>
      <w:r w:rsidR="00195D2F">
        <w:rPr>
          <w:rFonts w:cs="Times New Roman"/>
          <w:szCs w:val="24"/>
        </w:rPr>
        <w:t>L</w:t>
      </w:r>
      <w:r w:rsidR="00195D2F" w:rsidRPr="00B13381">
        <w:rPr>
          <w:rFonts w:cs="Times New Roman"/>
          <w:szCs w:val="24"/>
        </w:rPr>
        <w:t>’ente beneficiario</w:t>
      </w:r>
      <w:r w:rsidR="007B675B">
        <w:rPr>
          <w:rFonts w:cs="Times New Roman"/>
          <w:szCs w:val="24"/>
        </w:rPr>
        <w:t>,</w:t>
      </w:r>
      <w:r w:rsidR="00195D2F" w:rsidRPr="00B13381">
        <w:rPr>
          <w:rFonts w:cs="Times New Roman"/>
          <w:szCs w:val="24"/>
        </w:rPr>
        <w:t xml:space="preserve"> che abbia già ricevuto un contributo</w:t>
      </w:r>
      <w:r w:rsidR="007B675B">
        <w:rPr>
          <w:rFonts w:cs="Times New Roman"/>
          <w:szCs w:val="24"/>
        </w:rPr>
        <w:t>,</w:t>
      </w:r>
      <w:r w:rsidR="00195D2F" w:rsidRPr="00B13381">
        <w:rPr>
          <w:rFonts w:cs="Times New Roman"/>
          <w:szCs w:val="24"/>
        </w:rPr>
        <w:t xml:space="preserve"> non potrà ricevere un altro finanziamento per </w:t>
      </w:r>
      <w:r w:rsidR="00195D2F">
        <w:rPr>
          <w:rFonts w:cs="Times New Roman"/>
          <w:szCs w:val="24"/>
        </w:rPr>
        <w:t xml:space="preserve">quelle o </w:t>
      </w:r>
      <w:r w:rsidR="00195D2F" w:rsidRPr="00B13381">
        <w:rPr>
          <w:rFonts w:cs="Times New Roman"/>
          <w:szCs w:val="24"/>
        </w:rPr>
        <w:t xml:space="preserve">analoghe </w:t>
      </w:r>
      <w:r w:rsidR="00195D2F">
        <w:rPr>
          <w:rFonts w:cs="Times New Roman"/>
          <w:szCs w:val="24"/>
        </w:rPr>
        <w:t>strutture</w:t>
      </w:r>
      <w:r w:rsidR="00195D2F" w:rsidRPr="00B13381">
        <w:rPr>
          <w:rFonts w:cs="Times New Roman"/>
          <w:szCs w:val="24"/>
        </w:rPr>
        <w:t xml:space="preserve"> se non trascorsi venti anni dalla rata di saldo del contributo precedente</w:t>
      </w:r>
      <w:r w:rsidR="00195D2F">
        <w:rPr>
          <w:rFonts w:cs="Times New Roman"/>
          <w:szCs w:val="24"/>
        </w:rPr>
        <w:t>.</w:t>
      </w:r>
    </w:p>
    <w:p w:rsidR="00C974E3" w:rsidRDefault="00C974E3" w:rsidP="00C974E3">
      <w:pPr>
        <w:ind w:left="426" w:right="-1" w:hanging="426"/>
        <w:jc w:val="both"/>
        <w:rPr>
          <w:rFonts w:cs="Times New Roman"/>
          <w:szCs w:val="24"/>
        </w:rPr>
      </w:pPr>
      <w:r w:rsidRPr="00A00033">
        <w:rPr>
          <w:rFonts w:eastAsia="Times New Roman" w:cs="Times New Roman"/>
          <w:szCs w:val="24"/>
          <w:lang w:eastAsia="it-IT"/>
        </w:rPr>
        <w:t>§6. Il proprietario deve costituire un vincolo ventennale di mantenimento della destinazione d’uso da trascrivere presso gli uffici competenti all’atto del rogito.</w:t>
      </w:r>
    </w:p>
    <w:p w:rsidR="00195D2F" w:rsidRDefault="00195D2F" w:rsidP="0080638C">
      <w:pPr>
        <w:ind w:left="323" w:hanging="323"/>
        <w:rPr>
          <w:rFonts w:cs="Times New Roman"/>
          <w:szCs w:val="24"/>
        </w:rPr>
      </w:pPr>
    </w:p>
    <w:p w:rsidR="00CE4535" w:rsidRDefault="00CE4535" w:rsidP="0080638C">
      <w:pPr>
        <w:ind w:left="323" w:hanging="323"/>
        <w:rPr>
          <w:rFonts w:cs="Times New Roman"/>
          <w:szCs w:val="24"/>
        </w:rPr>
      </w:pPr>
    </w:p>
    <w:p w:rsidR="00AF2BE0" w:rsidRPr="0080638C" w:rsidRDefault="00AF2BE0" w:rsidP="00F22000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11</w:t>
      </w:r>
    </w:p>
    <w:p w:rsidR="00AF2BE0" w:rsidRPr="002969E1" w:rsidRDefault="00537397" w:rsidP="00F22000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 xml:space="preserve">Case canoniche </w:t>
      </w:r>
      <w:r w:rsidR="000D01D4">
        <w:rPr>
          <w:rFonts w:cs="Times New Roman"/>
          <w:i/>
          <w:szCs w:val="24"/>
        </w:rPr>
        <w:t>per clero in servizio attivo presso parrocchie che ne siano prive</w:t>
      </w:r>
      <w:r w:rsidR="007B675B">
        <w:rPr>
          <w:rFonts w:cs="Times New Roman"/>
          <w:i/>
          <w:szCs w:val="24"/>
        </w:rPr>
        <w:br/>
        <w:t>(Disposizioni Art. 3 n.11)</w:t>
      </w:r>
    </w:p>
    <w:p w:rsidR="00AF2BE0" w:rsidRDefault="00355161" w:rsidP="007B675B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AF2BE0" w:rsidRPr="00472050">
        <w:rPr>
          <w:rFonts w:cs="Times New Roman"/>
          <w:szCs w:val="24"/>
        </w:rPr>
        <w:t xml:space="preserve">Sono ammessi a contributo la costruzione, l’acquisto </w:t>
      </w:r>
      <w:r w:rsidR="000D5F6D" w:rsidRPr="00BF7BDC">
        <w:rPr>
          <w:rFonts w:cs="Times New Roman"/>
          <w:szCs w:val="24"/>
        </w:rPr>
        <w:t>ed eventuale adattamento</w:t>
      </w:r>
      <w:r w:rsidR="000D5F6D">
        <w:rPr>
          <w:rFonts w:cs="Times New Roman"/>
          <w:szCs w:val="24"/>
        </w:rPr>
        <w:t xml:space="preserve"> </w:t>
      </w:r>
      <w:r w:rsidR="00AF2BE0" w:rsidRPr="00472050">
        <w:rPr>
          <w:rFonts w:cs="Times New Roman"/>
          <w:szCs w:val="24"/>
        </w:rPr>
        <w:t xml:space="preserve">di edifici da destinarsi a case canoniche </w:t>
      </w:r>
      <w:r w:rsidR="001F46D5">
        <w:rPr>
          <w:rFonts w:cs="Times New Roman"/>
          <w:szCs w:val="24"/>
        </w:rPr>
        <w:t>per il clero in servizio attivo presso parrocchie che ne siano prive</w:t>
      </w:r>
      <w:r w:rsidR="00AF2BE0" w:rsidRPr="00472050">
        <w:rPr>
          <w:rFonts w:cs="Times New Roman"/>
          <w:szCs w:val="24"/>
        </w:rPr>
        <w:t>.</w:t>
      </w:r>
    </w:p>
    <w:p w:rsidR="000C538A" w:rsidRDefault="000C538A" w:rsidP="000C538A">
      <w:pPr>
        <w:spacing w:before="0"/>
        <w:ind w:left="426" w:right="0" w:hanging="426"/>
        <w:jc w:val="both"/>
        <w:rPr>
          <w:rFonts w:cs="Times New Roman"/>
          <w:szCs w:val="24"/>
        </w:rPr>
      </w:pPr>
      <w:r w:rsidRPr="00A6114C">
        <w:rPr>
          <w:rFonts w:cs="Times New Roman"/>
          <w:szCs w:val="24"/>
        </w:rPr>
        <w:lastRenderedPageBreak/>
        <w:t>§2. Ai fini della concessione del contributo occorre che ne sia</w:t>
      </w:r>
      <w:r w:rsidR="001F46D5">
        <w:rPr>
          <w:rFonts w:cs="Times New Roman"/>
          <w:szCs w:val="24"/>
        </w:rPr>
        <w:t>no</w:t>
      </w:r>
      <w:r w:rsidRPr="00A6114C">
        <w:rPr>
          <w:rFonts w:cs="Times New Roman"/>
          <w:szCs w:val="24"/>
        </w:rPr>
        <w:t xml:space="preserve"> verificat</w:t>
      </w:r>
      <w:r w:rsidR="00A6114C">
        <w:rPr>
          <w:rFonts w:cs="Times New Roman"/>
          <w:szCs w:val="24"/>
        </w:rPr>
        <w:t>e</w:t>
      </w:r>
      <w:r w:rsidRPr="00A6114C">
        <w:rPr>
          <w:rFonts w:cs="Times New Roman"/>
          <w:szCs w:val="24"/>
        </w:rPr>
        <w:t xml:space="preserve"> l</w:t>
      </w:r>
      <w:r w:rsidR="00A6114C">
        <w:rPr>
          <w:rFonts w:cs="Times New Roman"/>
          <w:szCs w:val="24"/>
        </w:rPr>
        <w:t>e</w:t>
      </w:r>
      <w:r w:rsidRPr="00A6114C">
        <w:rPr>
          <w:rFonts w:cs="Times New Roman"/>
          <w:szCs w:val="24"/>
        </w:rPr>
        <w:t xml:space="preserve"> </w:t>
      </w:r>
      <w:r w:rsidR="00A6114C">
        <w:rPr>
          <w:rFonts w:cs="Times New Roman"/>
          <w:szCs w:val="24"/>
        </w:rPr>
        <w:t>reali esigenze</w:t>
      </w:r>
      <w:r w:rsidRPr="00A6114C">
        <w:rPr>
          <w:rFonts w:cs="Times New Roman"/>
          <w:szCs w:val="24"/>
        </w:rPr>
        <w:t xml:space="preserve"> tenendo</w:t>
      </w:r>
      <w:r w:rsidR="001042D9" w:rsidRPr="00A6114C">
        <w:rPr>
          <w:rFonts w:cs="Times New Roman"/>
          <w:szCs w:val="24"/>
        </w:rPr>
        <w:t xml:space="preserve"> </w:t>
      </w:r>
      <w:r w:rsidR="001F46D5">
        <w:rPr>
          <w:rFonts w:cs="Times New Roman"/>
          <w:szCs w:val="24"/>
        </w:rPr>
        <w:t xml:space="preserve">conto </w:t>
      </w:r>
      <w:r w:rsidR="001042D9" w:rsidRPr="00A6114C">
        <w:rPr>
          <w:rFonts w:cs="Times New Roman"/>
          <w:szCs w:val="24"/>
        </w:rPr>
        <w:t>del</w:t>
      </w:r>
      <w:r w:rsidRPr="00A6114C">
        <w:rPr>
          <w:rFonts w:cs="Times New Roman"/>
          <w:szCs w:val="24"/>
        </w:rPr>
        <w:t xml:space="preserve"> patrimonio disponibile e sulla base di una programmazione diocesana.</w:t>
      </w:r>
    </w:p>
    <w:p w:rsidR="006C4363" w:rsidRPr="00472050" w:rsidRDefault="00355161" w:rsidP="00355161">
      <w:pPr>
        <w:spacing w:before="0"/>
        <w:ind w:left="284" w:right="0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</w:t>
      </w:r>
      <w:r w:rsidR="000C538A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6C4363" w:rsidRPr="00472050">
        <w:rPr>
          <w:rFonts w:cs="Times New Roman"/>
          <w:szCs w:val="24"/>
        </w:rPr>
        <w:t>Ogni diocesi può presentare annualmente un progetto.</w:t>
      </w:r>
    </w:p>
    <w:p w:rsidR="00AF2BE0" w:rsidRDefault="000C538A" w:rsidP="00530AA8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§4</w:t>
      </w:r>
      <w:r w:rsidR="00355161">
        <w:rPr>
          <w:rFonts w:cs="Times New Roman"/>
          <w:szCs w:val="24"/>
        </w:rPr>
        <w:t>.</w:t>
      </w:r>
      <w:r w:rsidR="00530AA8">
        <w:rPr>
          <w:rFonts w:cs="Times New Roman"/>
          <w:szCs w:val="24"/>
        </w:rPr>
        <w:t xml:space="preserve"> </w:t>
      </w:r>
      <w:r w:rsidR="001F46D5">
        <w:rPr>
          <w:rFonts w:cs="Times New Roman"/>
          <w:szCs w:val="24"/>
        </w:rPr>
        <w:t>P</w:t>
      </w:r>
      <w:r w:rsidR="006C4363" w:rsidRPr="00472050">
        <w:rPr>
          <w:rFonts w:cs="Times New Roman"/>
          <w:szCs w:val="24"/>
        </w:rPr>
        <w:t>er l’ammissibilità e i</w:t>
      </w:r>
      <w:r w:rsidR="00AF2BE0" w:rsidRPr="00472050">
        <w:rPr>
          <w:rFonts w:cs="Times New Roman"/>
          <w:szCs w:val="24"/>
        </w:rPr>
        <w:t xml:space="preserve">l </w:t>
      </w:r>
      <w:r w:rsidR="006C4363" w:rsidRPr="00472050">
        <w:rPr>
          <w:rFonts w:cs="Times New Roman"/>
          <w:szCs w:val="24"/>
        </w:rPr>
        <w:t xml:space="preserve">calcolo del </w:t>
      </w:r>
      <w:r w:rsidR="00AF2BE0" w:rsidRPr="00472050">
        <w:rPr>
          <w:rFonts w:cs="Times New Roman"/>
          <w:szCs w:val="24"/>
        </w:rPr>
        <w:t xml:space="preserve">contributo assegnabile </w:t>
      </w:r>
      <w:r w:rsidR="006C4363" w:rsidRPr="00472050">
        <w:rPr>
          <w:rFonts w:cs="Times New Roman"/>
          <w:szCs w:val="24"/>
        </w:rPr>
        <w:t>si applicano le norme</w:t>
      </w:r>
      <w:r w:rsidR="00AF2BE0" w:rsidRPr="00472050">
        <w:rPr>
          <w:rFonts w:cs="Times New Roman"/>
          <w:szCs w:val="24"/>
        </w:rPr>
        <w:t xml:space="preserve"> pe</w:t>
      </w:r>
      <w:r w:rsidR="002311D2" w:rsidRPr="00472050">
        <w:rPr>
          <w:rFonts w:cs="Times New Roman"/>
          <w:szCs w:val="24"/>
        </w:rPr>
        <w:t>r l</w:t>
      </w:r>
      <w:r w:rsidR="00BA2F13" w:rsidRPr="00472050">
        <w:rPr>
          <w:rFonts w:cs="Times New Roman"/>
          <w:szCs w:val="24"/>
        </w:rPr>
        <w:t>e rispet</w:t>
      </w:r>
      <w:r w:rsidR="00537397" w:rsidRPr="00472050">
        <w:rPr>
          <w:rFonts w:cs="Times New Roman"/>
          <w:szCs w:val="24"/>
        </w:rPr>
        <w:t xml:space="preserve">tive misure di cui agli </w:t>
      </w:r>
      <w:r w:rsidR="00472050">
        <w:rPr>
          <w:rFonts w:cs="Times New Roman"/>
          <w:szCs w:val="24"/>
        </w:rPr>
        <w:t>A</w:t>
      </w:r>
      <w:r w:rsidR="00537397" w:rsidRPr="00472050">
        <w:rPr>
          <w:rFonts w:cs="Times New Roman"/>
          <w:szCs w:val="24"/>
        </w:rPr>
        <w:t xml:space="preserve">rtt. </w:t>
      </w:r>
      <w:r w:rsidR="00491DD2" w:rsidRPr="00472050">
        <w:rPr>
          <w:rFonts w:cs="Times New Roman"/>
          <w:szCs w:val="24"/>
        </w:rPr>
        <w:t xml:space="preserve">7 e </w:t>
      </w:r>
      <w:r w:rsidR="00BA2F13" w:rsidRPr="00472050">
        <w:rPr>
          <w:rFonts w:cs="Times New Roman"/>
          <w:szCs w:val="24"/>
        </w:rPr>
        <w:t>10</w:t>
      </w:r>
      <w:r w:rsidR="001F46D5">
        <w:rPr>
          <w:rFonts w:cs="Times New Roman"/>
          <w:szCs w:val="24"/>
        </w:rPr>
        <w:t xml:space="preserve"> nel limite di 175 mq</w:t>
      </w:r>
      <w:r w:rsidR="00BA2F13" w:rsidRPr="00472050">
        <w:rPr>
          <w:rFonts w:cs="Times New Roman"/>
          <w:szCs w:val="24"/>
        </w:rPr>
        <w:t>.</w:t>
      </w:r>
    </w:p>
    <w:p w:rsidR="001042D9" w:rsidRDefault="001042D9" w:rsidP="001042D9">
      <w:pPr>
        <w:ind w:left="426" w:right="-1" w:hanging="426"/>
        <w:jc w:val="both"/>
        <w:rPr>
          <w:rFonts w:cs="Times New Roman"/>
          <w:szCs w:val="24"/>
        </w:rPr>
      </w:pPr>
      <w:r w:rsidRPr="00A6114C">
        <w:rPr>
          <w:rFonts w:eastAsia="Times New Roman" w:cs="Times New Roman"/>
          <w:szCs w:val="24"/>
          <w:lang w:eastAsia="it-IT"/>
        </w:rPr>
        <w:t>§5. Il proprietario deve costituire un vincolo ventennale di mantenimento della destinazione d’uso da trascrivere presso gli uffici competenti all’atto del rogito.</w:t>
      </w:r>
    </w:p>
    <w:p w:rsidR="00424C65" w:rsidRDefault="00424C65" w:rsidP="00AF2BE0">
      <w:pPr>
        <w:spacing w:before="0"/>
        <w:ind w:left="0" w:right="0"/>
        <w:jc w:val="both"/>
        <w:rPr>
          <w:rFonts w:cs="Times New Roman"/>
          <w:szCs w:val="24"/>
        </w:rPr>
      </w:pPr>
    </w:p>
    <w:p w:rsidR="00CE4535" w:rsidRDefault="00CE4535" w:rsidP="00AF2BE0">
      <w:pPr>
        <w:spacing w:before="0"/>
        <w:ind w:left="0" w:right="0"/>
        <w:jc w:val="both"/>
        <w:rPr>
          <w:rFonts w:cs="Times New Roman"/>
          <w:szCs w:val="24"/>
        </w:rPr>
      </w:pPr>
    </w:p>
    <w:p w:rsidR="002311D2" w:rsidRPr="0080638C" w:rsidRDefault="004A1F37" w:rsidP="00F22000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12</w:t>
      </w:r>
    </w:p>
    <w:p w:rsidR="002311D2" w:rsidRPr="002969E1" w:rsidRDefault="002311D2" w:rsidP="00F22000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Sostegno a iniziative di livello nazionale</w:t>
      </w:r>
      <w:r w:rsidR="007B675B">
        <w:rPr>
          <w:rFonts w:cs="Times New Roman"/>
          <w:i/>
          <w:szCs w:val="24"/>
        </w:rPr>
        <w:br/>
        <w:t>(Disposizioni Art. 3 n.12)</w:t>
      </w:r>
    </w:p>
    <w:p w:rsidR="00C90097" w:rsidRPr="00CB5C85" w:rsidRDefault="00C90097" w:rsidP="00AF2BE0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L’Ufficio Nazionale BCE predispone ogni anno </w:t>
      </w:r>
      <w:r w:rsidR="00537397">
        <w:rPr>
          <w:rFonts w:cs="Times New Roman"/>
          <w:szCs w:val="24"/>
        </w:rPr>
        <w:t xml:space="preserve">progetti </w:t>
      </w:r>
      <w:r w:rsidR="00AB6F3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iniziative di livello </w:t>
      </w:r>
      <w:r w:rsidRPr="00CB5C85">
        <w:rPr>
          <w:rFonts w:cs="Times New Roman"/>
          <w:szCs w:val="24"/>
        </w:rPr>
        <w:t xml:space="preserve">nazionale </w:t>
      </w:r>
      <w:r w:rsidR="00CB5C85" w:rsidRPr="00CB5C85">
        <w:rPr>
          <w:rFonts w:cs="Times New Roman"/>
          <w:szCs w:val="24"/>
        </w:rPr>
        <w:t>per</w:t>
      </w:r>
      <w:r w:rsidR="00537397" w:rsidRPr="00CB5C85">
        <w:rPr>
          <w:rFonts w:cs="Times New Roman"/>
          <w:szCs w:val="24"/>
        </w:rPr>
        <w:t>:</w:t>
      </w:r>
    </w:p>
    <w:p w:rsidR="00C90097" w:rsidRDefault="00C90097" w:rsidP="00C90097">
      <w:pPr>
        <w:pStyle w:val="Paragrafoelenco"/>
        <w:numPr>
          <w:ilvl w:val="0"/>
          <w:numId w:val="17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incentivare la qualificazione dell’edilizia di culto;</w:t>
      </w:r>
    </w:p>
    <w:p w:rsidR="002311D2" w:rsidRDefault="00C90097" w:rsidP="00C90097">
      <w:pPr>
        <w:pStyle w:val="Paragrafoelenco"/>
        <w:numPr>
          <w:ilvl w:val="0"/>
          <w:numId w:val="17"/>
        </w:numPr>
        <w:spacing w:before="0"/>
        <w:ind w:right="0"/>
        <w:jc w:val="both"/>
        <w:rPr>
          <w:rFonts w:cs="Times New Roman"/>
          <w:szCs w:val="24"/>
        </w:rPr>
      </w:pPr>
      <w:r w:rsidRPr="00C90097">
        <w:rPr>
          <w:rFonts w:cs="Times New Roman"/>
          <w:szCs w:val="24"/>
        </w:rPr>
        <w:t>pr</w:t>
      </w:r>
      <w:r>
        <w:rPr>
          <w:rFonts w:cs="Times New Roman"/>
          <w:szCs w:val="24"/>
        </w:rPr>
        <w:t>omuovere collaborazioni tra le d</w:t>
      </w:r>
      <w:r w:rsidRPr="00C90097">
        <w:rPr>
          <w:rFonts w:cs="Times New Roman"/>
          <w:szCs w:val="24"/>
        </w:rPr>
        <w:t>iocesi in ordine</w:t>
      </w:r>
      <w:r>
        <w:rPr>
          <w:rFonts w:cs="Times New Roman"/>
          <w:szCs w:val="24"/>
        </w:rPr>
        <w:t xml:space="preserve"> ai beni culturali</w:t>
      </w:r>
      <w:r w:rsidR="007B675B">
        <w:rPr>
          <w:rFonts w:cs="Times New Roman"/>
          <w:szCs w:val="24"/>
        </w:rPr>
        <w:t xml:space="preserve"> ecclesiastici</w:t>
      </w:r>
      <w:r>
        <w:rPr>
          <w:rFonts w:cs="Times New Roman"/>
          <w:szCs w:val="24"/>
        </w:rPr>
        <w:t>;</w:t>
      </w:r>
    </w:p>
    <w:p w:rsidR="00C90097" w:rsidRDefault="00C90097" w:rsidP="00C90097">
      <w:pPr>
        <w:pStyle w:val="Paragrafoelenco"/>
        <w:numPr>
          <w:ilvl w:val="0"/>
          <w:numId w:val="17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provvedere all’aggiornamento del personale a servizio delle diocesi;</w:t>
      </w:r>
    </w:p>
    <w:p w:rsidR="00C90097" w:rsidRPr="00C90097" w:rsidRDefault="00C90097" w:rsidP="00C90097">
      <w:pPr>
        <w:pStyle w:val="Paragrafoelenco"/>
        <w:numPr>
          <w:ilvl w:val="0"/>
          <w:numId w:val="17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valorizzare il patrimonio ecclesiastico</w:t>
      </w:r>
      <w:r w:rsidR="00775EAD">
        <w:rPr>
          <w:rFonts w:cs="Times New Roman"/>
          <w:szCs w:val="24"/>
        </w:rPr>
        <w:t>.</w:t>
      </w:r>
    </w:p>
    <w:p w:rsidR="00CE4535" w:rsidRDefault="00CE4535" w:rsidP="0080638C">
      <w:pPr>
        <w:ind w:left="323" w:hanging="323"/>
        <w:rPr>
          <w:rFonts w:cs="Times New Roman"/>
          <w:szCs w:val="24"/>
        </w:rPr>
      </w:pPr>
    </w:p>
    <w:p w:rsidR="006E7C77" w:rsidRDefault="006E7C77" w:rsidP="0080638C">
      <w:pPr>
        <w:ind w:left="323" w:hanging="323"/>
        <w:rPr>
          <w:rFonts w:cs="Times New Roman"/>
          <w:szCs w:val="24"/>
        </w:rPr>
      </w:pPr>
    </w:p>
    <w:p w:rsidR="008D43D5" w:rsidRPr="0080638C" w:rsidRDefault="004A1F37" w:rsidP="00582BC4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13</w:t>
      </w:r>
    </w:p>
    <w:p w:rsidR="008D43D5" w:rsidRPr="002969E1" w:rsidRDefault="008D43D5" w:rsidP="00582BC4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 xml:space="preserve">Contributi </w:t>
      </w:r>
      <w:r w:rsidR="007B675B">
        <w:rPr>
          <w:rFonts w:cs="Times New Roman"/>
          <w:i/>
          <w:szCs w:val="24"/>
        </w:rPr>
        <w:t>integrativi e straordinari</w:t>
      </w:r>
      <w:r w:rsidR="007B675B">
        <w:rPr>
          <w:rFonts w:cs="Times New Roman"/>
          <w:i/>
          <w:szCs w:val="24"/>
        </w:rPr>
        <w:br/>
        <w:t>(Disposizioni Art. 8)</w:t>
      </w:r>
    </w:p>
    <w:p w:rsidR="007B675B" w:rsidRDefault="007B675B" w:rsidP="007B675B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§1.</w:t>
      </w:r>
      <w:r>
        <w:rPr>
          <w:rFonts w:cs="Times New Roman"/>
          <w:szCs w:val="24"/>
        </w:rPr>
        <w:tab/>
        <w:t>Le diocesi possono richiedere un contributo integrativo, fino al raggiungimento del massimo assegnabile, per progetti già finanziati e non ancora conclusi, che rientrano nelle tipologie agli Artt. 6, 7 e 11, nei seguenti casi:</w:t>
      </w:r>
    </w:p>
    <w:p w:rsidR="00A5289F" w:rsidRDefault="00A5289F" w:rsidP="00A5289F">
      <w:pPr>
        <w:pStyle w:val="Paragrafoelenco"/>
        <w:numPr>
          <w:ilvl w:val="0"/>
          <w:numId w:val="38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variante del progetto approvato, solo se previamente autorizzata dal </w:t>
      </w:r>
      <w:r w:rsidR="002834FA" w:rsidRPr="00CB5C85">
        <w:rPr>
          <w:rFonts w:cs="Times New Roman"/>
          <w:szCs w:val="24"/>
        </w:rPr>
        <w:t>Comitato</w:t>
      </w:r>
      <w:r>
        <w:rPr>
          <w:rFonts w:cs="Times New Roman"/>
          <w:szCs w:val="24"/>
        </w:rPr>
        <w:t>;</w:t>
      </w:r>
    </w:p>
    <w:p w:rsidR="00A5289F" w:rsidRDefault="00A5289F" w:rsidP="00A5289F">
      <w:pPr>
        <w:pStyle w:val="Paragrafoelenco"/>
        <w:numPr>
          <w:ilvl w:val="0"/>
          <w:numId w:val="38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revoca di fondi già deliberati da enti pubblici o privati;</w:t>
      </w:r>
    </w:p>
    <w:p w:rsidR="00A5289F" w:rsidRPr="00A5289F" w:rsidRDefault="00A5289F" w:rsidP="00A5289F">
      <w:pPr>
        <w:pStyle w:val="Paragrafoelenco"/>
        <w:numPr>
          <w:ilvl w:val="0"/>
          <w:numId w:val="38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eventi calamitosi.</w:t>
      </w:r>
    </w:p>
    <w:p w:rsidR="008D43D5" w:rsidRDefault="00A5289F" w:rsidP="00A5289F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§2.</w:t>
      </w:r>
      <w:r>
        <w:rPr>
          <w:rFonts w:cs="Times New Roman"/>
          <w:szCs w:val="24"/>
        </w:rPr>
        <w:tab/>
        <w:t xml:space="preserve">In </w:t>
      </w:r>
      <w:r w:rsidR="00C90097">
        <w:rPr>
          <w:rFonts w:cs="Times New Roman"/>
          <w:szCs w:val="24"/>
        </w:rPr>
        <w:t xml:space="preserve">occasione di particolari situazioni di rilevanza nazionale la Presidenza può attribuire all’Ufficio compiti di istruttoria e gestione di contributi secondo modalità e tempi </w:t>
      </w:r>
      <w:r w:rsidR="0056138C">
        <w:rPr>
          <w:rFonts w:cs="Times New Roman"/>
          <w:szCs w:val="24"/>
        </w:rPr>
        <w:t xml:space="preserve">appositamente </w:t>
      </w:r>
      <w:r>
        <w:rPr>
          <w:rFonts w:cs="Times New Roman"/>
          <w:szCs w:val="24"/>
        </w:rPr>
        <w:t>definiti in applicazione dell’Art. 8 §2</w:t>
      </w:r>
      <w:r w:rsidR="005F5857">
        <w:rPr>
          <w:rFonts w:cs="Times New Roman"/>
          <w:szCs w:val="24"/>
        </w:rPr>
        <w:t xml:space="preserve"> delle Disposizioni</w:t>
      </w:r>
      <w:r>
        <w:rPr>
          <w:rFonts w:cs="Times New Roman"/>
          <w:szCs w:val="24"/>
        </w:rPr>
        <w:t>.</w:t>
      </w:r>
    </w:p>
    <w:p w:rsidR="00CE4535" w:rsidRDefault="00CE4535" w:rsidP="0080638C">
      <w:pPr>
        <w:ind w:left="323" w:hanging="323"/>
        <w:rPr>
          <w:rFonts w:cs="Times New Roman"/>
          <w:szCs w:val="24"/>
        </w:rPr>
      </w:pPr>
    </w:p>
    <w:p w:rsidR="00081BEE" w:rsidRDefault="00081BEE" w:rsidP="005612BD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</w:p>
    <w:p w:rsidR="005612BD" w:rsidRPr="0017518E" w:rsidRDefault="00BC1AD0" w:rsidP="005612BD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 w:rsidRPr="0017518E">
        <w:rPr>
          <w:rFonts w:eastAsia="Times New Roman" w:cs="Times New Roman"/>
          <w:szCs w:val="24"/>
          <w:lang w:eastAsia="it-IT"/>
        </w:rPr>
        <w:t>Art. 14</w:t>
      </w:r>
    </w:p>
    <w:p w:rsidR="005612BD" w:rsidRPr="0017518E" w:rsidRDefault="005612BD" w:rsidP="005612BD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 w:rsidRPr="0017518E">
        <w:rPr>
          <w:rFonts w:cs="Times New Roman"/>
          <w:i/>
          <w:szCs w:val="24"/>
        </w:rPr>
        <w:t>Costi</w:t>
      </w:r>
      <w:r w:rsidR="00D27CA7" w:rsidRPr="0017518E">
        <w:rPr>
          <w:rFonts w:cs="Times New Roman"/>
          <w:i/>
          <w:szCs w:val="24"/>
        </w:rPr>
        <w:t xml:space="preserve"> e spese generali</w:t>
      </w:r>
    </w:p>
    <w:p w:rsidR="006F5B42" w:rsidRDefault="00443D97" w:rsidP="00443D97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§1. </w:t>
      </w:r>
      <w:r w:rsidR="007C124D" w:rsidRPr="0017518E">
        <w:rPr>
          <w:rFonts w:cs="Times New Roman"/>
          <w:szCs w:val="24"/>
        </w:rPr>
        <w:t xml:space="preserve">I </w:t>
      </w:r>
      <w:r w:rsidR="007C124D" w:rsidRPr="006B621D">
        <w:rPr>
          <w:rFonts w:cs="Times New Roman"/>
          <w:szCs w:val="24"/>
        </w:rPr>
        <w:t xml:space="preserve">costi </w:t>
      </w:r>
      <w:r w:rsidR="007C124D" w:rsidRPr="0017518E">
        <w:rPr>
          <w:rFonts w:cs="Times New Roman"/>
          <w:szCs w:val="24"/>
        </w:rPr>
        <w:t xml:space="preserve">sono da intendersi con IVA e spese generali incluse. </w:t>
      </w:r>
    </w:p>
    <w:p w:rsidR="00EF3826" w:rsidRDefault="00DE0B78" w:rsidP="00443D97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§2.</w:t>
      </w:r>
      <w:r w:rsidR="00EF3826">
        <w:rPr>
          <w:rFonts w:cs="Times New Roman"/>
          <w:szCs w:val="24"/>
        </w:rPr>
        <w:tab/>
        <w:t xml:space="preserve">Sono considerate voci non ammissibili: </w:t>
      </w:r>
      <w:r w:rsidR="00EF3826" w:rsidRPr="006F5B42">
        <w:rPr>
          <w:rFonts w:cs="Times New Roman"/>
          <w:szCs w:val="24"/>
        </w:rPr>
        <w:t>gli ambienti con destinazione d’uso (p. es. aule scolastiche, impianti cine-teatrali, impianti sportivi, impian</w:t>
      </w:r>
      <w:r w:rsidR="00EF3826">
        <w:rPr>
          <w:rFonts w:cs="Times New Roman"/>
          <w:szCs w:val="24"/>
        </w:rPr>
        <w:t>ti di ristoro o di accoglienza)</w:t>
      </w:r>
      <w:r w:rsidR="00095DFF" w:rsidRPr="00095DFF">
        <w:rPr>
          <w:rFonts w:cs="Times New Roman"/>
          <w:szCs w:val="24"/>
        </w:rPr>
        <w:t xml:space="preserve"> </w:t>
      </w:r>
      <w:r w:rsidR="00095DFF" w:rsidRPr="006F5B42">
        <w:rPr>
          <w:rFonts w:cs="Times New Roman"/>
          <w:szCs w:val="24"/>
        </w:rPr>
        <w:t>diversa da quelle esplicitamente ammesse</w:t>
      </w:r>
      <w:r w:rsidR="00095DFF">
        <w:rPr>
          <w:rFonts w:cs="Times New Roman"/>
          <w:szCs w:val="24"/>
        </w:rPr>
        <w:t>,</w:t>
      </w:r>
      <w:r w:rsidR="00095DFF" w:rsidRPr="00095DFF">
        <w:rPr>
          <w:rFonts w:cs="Times New Roman"/>
          <w:szCs w:val="24"/>
        </w:rPr>
        <w:t xml:space="preserve"> </w:t>
      </w:r>
      <w:r w:rsidR="00095DFF" w:rsidRPr="006F5B42">
        <w:rPr>
          <w:rFonts w:cs="Times New Roman"/>
          <w:szCs w:val="24"/>
        </w:rPr>
        <w:t>gli arredi</w:t>
      </w:r>
      <w:r w:rsidR="00095DFF">
        <w:rPr>
          <w:rFonts w:cs="Times New Roman"/>
          <w:szCs w:val="24"/>
        </w:rPr>
        <w:t xml:space="preserve"> e</w:t>
      </w:r>
      <w:r w:rsidR="00095DFF" w:rsidRPr="006F5B42">
        <w:rPr>
          <w:rFonts w:cs="Times New Roman"/>
          <w:szCs w:val="24"/>
        </w:rPr>
        <w:t xml:space="preserve"> le sistemazioni delle aree esterne</w:t>
      </w:r>
      <w:r w:rsidR="00EF3826" w:rsidRPr="006F5B42">
        <w:rPr>
          <w:rFonts w:cs="Times New Roman"/>
          <w:szCs w:val="24"/>
        </w:rPr>
        <w:t>.</w:t>
      </w:r>
    </w:p>
    <w:p w:rsidR="006F5B42" w:rsidRDefault="004221FB" w:rsidP="006F5B42">
      <w:pPr>
        <w:pStyle w:val="Paragrafoelenco"/>
        <w:numPr>
          <w:ilvl w:val="0"/>
          <w:numId w:val="39"/>
        </w:numPr>
        <w:spacing w:before="0"/>
        <w:ind w:right="0"/>
        <w:jc w:val="both"/>
        <w:rPr>
          <w:rFonts w:cs="Times New Roman"/>
          <w:szCs w:val="24"/>
        </w:rPr>
      </w:pPr>
      <w:r w:rsidRPr="00A00033">
        <w:rPr>
          <w:rFonts w:cs="Times New Roman"/>
          <w:szCs w:val="24"/>
        </w:rPr>
        <w:t>Per gli interventi di cui all’</w:t>
      </w:r>
      <w:r w:rsidR="002E1643" w:rsidRPr="00A00033">
        <w:rPr>
          <w:rFonts w:cs="Times New Roman"/>
          <w:szCs w:val="24"/>
        </w:rPr>
        <w:t xml:space="preserve"> Art. 6</w:t>
      </w:r>
      <w:r w:rsidR="00EF3826" w:rsidRPr="00A00033">
        <w:rPr>
          <w:rFonts w:cs="Times New Roman"/>
          <w:szCs w:val="24"/>
        </w:rPr>
        <w:t xml:space="preserve"> s</w:t>
      </w:r>
      <w:r w:rsidR="002E1643" w:rsidRPr="00A00033">
        <w:rPr>
          <w:rFonts w:cs="Times New Roman"/>
          <w:szCs w:val="24"/>
        </w:rPr>
        <w:t>ono</w:t>
      </w:r>
      <w:r w:rsidR="00EF3826">
        <w:rPr>
          <w:rFonts w:cs="Times New Roman"/>
          <w:szCs w:val="24"/>
        </w:rPr>
        <w:t xml:space="preserve"> </w:t>
      </w:r>
      <w:r w:rsidR="007632F3">
        <w:rPr>
          <w:rFonts w:cs="Times New Roman"/>
          <w:szCs w:val="24"/>
        </w:rPr>
        <w:t>considerate voci non ammissibili: gli interventi per l’adeguamento liturgico, il</w:t>
      </w:r>
      <w:r w:rsidR="007632F3" w:rsidRPr="007632F3">
        <w:rPr>
          <w:rFonts w:cs="Times New Roman"/>
          <w:szCs w:val="24"/>
        </w:rPr>
        <w:t xml:space="preserve"> restauro artistico</w:t>
      </w:r>
      <w:r w:rsidR="00EF3826">
        <w:rPr>
          <w:rFonts w:cs="Times New Roman"/>
          <w:szCs w:val="24"/>
        </w:rPr>
        <w:t xml:space="preserve"> e</w:t>
      </w:r>
      <w:r w:rsidR="007632F3">
        <w:rPr>
          <w:rFonts w:cs="Times New Roman"/>
          <w:szCs w:val="24"/>
        </w:rPr>
        <w:t xml:space="preserve"> gli scavi archeologici</w:t>
      </w:r>
      <w:r w:rsidR="00EF3826">
        <w:rPr>
          <w:rFonts w:cs="Times New Roman"/>
          <w:szCs w:val="24"/>
        </w:rPr>
        <w:t>.</w:t>
      </w:r>
    </w:p>
    <w:p w:rsidR="002E1643" w:rsidRDefault="002E1643" w:rsidP="002E1643">
      <w:pPr>
        <w:pStyle w:val="Paragrafoelenco"/>
        <w:numPr>
          <w:ilvl w:val="0"/>
          <w:numId w:val="39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 gli interventi di cui agli Artt. 7</w:t>
      </w:r>
      <w:r w:rsidR="00102EAE">
        <w:rPr>
          <w:rFonts w:cs="Times New Roman"/>
          <w:szCs w:val="24"/>
        </w:rPr>
        <w:t xml:space="preserve">, 10 e </w:t>
      </w:r>
      <w:r>
        <w:rPr>
          <w:rFonts w:cs="Times New Roman"/>
          <w:szCs w:val="24"/>
        </w:rPr>
        <w:t>11</w:t>
      </w:r>
      <w:r w:rsidR="00EF3826">
        <w:rPr>
          <w:rFonts w:cs="Times New Roman"/>
          <w:szCs w:val="24"/>
        </w:rPr>
        <w:t xml:space="preserve"> possono essere </w:t>
      </w:r>
      <w:r w:rsidRPr="006F5B42">
        <w:rPr>
          <w:rFonts w:cs="Times New Roman"/>
          <w:szCs w:val="24"/>
        </w:rPr>
        <w:t xml:space="preserve">ricomprese </w:t>
      </w:r>
      <w:r w:rsidR="00EF3826">
        <w:rPr>
          <w:rFonts w:cs="Times New Roman"/>
          <w:szCs w:val="24"/>
        </w:rPr>
        <w:t xml:space="preserve">tra le voci ammissibili </w:t>
      </w:r>
      <w:r w:rsidRPr="006F5B42">
        <w:rPr>
          <w:rFonts w:cs="Times New Roman"/>
          <w:szCs w:val="24"/>
        </w:rPr>
        <w:t>alcune opere essenziali di ‘finitura’ rese obbligatorie dalla legge o comunque inevitabili per l’urbanizz</w:t>
      </w:r>
      <w:r w:rsidR="00EF3826">
        <w:rPr>
          <w:rFonts w:cs="Times New Roman"/>
          <w:szCs w:val="24"/>
        </w:rPr>
        <w:t>azione delle nuove costruzioni</w:t>
      </w:r>
      <w:r w:rsidRPr="006F5B42">
        <w:rPr>
          <w:rFonts w:cs="Times New Roman"/>
          <w:szCs w:val="24"/>
        </w:rPr>
        <w:t xml:space="preserve">, gli allacciamenti alle reti comunali (acqua, </w:t>
      </w:r>
      <w:r w:rsidR="00EF3826">
        <w:rPr>
          <w:rFonts w:cs="Times New Roman"/>
          <w:szCs w:val="24"/>
        </w:rPr>
        <w:t>luce, gas, telefono, fognature)</w:t>
      </w:r>
      <w:r w:rsidRPr="006F5B42">
        <w:rPr>
          <w:rFonts w:cs="Times New Roman"/>
          <w:szCs w:val="24"/>
        </w:rPr>
        <w:t>.</w:t>
      </w:r>
    </w:p>
    <w:p w:rsidR="00D27CA7" w:rsidRPr="0017518E" w:rsidRDefault="00DE0B78" w:rsidP="00443D97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§3</w:t>
      </w:r>
      <w:r w:rsidR="00443D97">
        <w:rPr>
          <w:rFonts w:cs="Times New Roman"/>
          <w:szCs w:val="24"/>
        </w:rPr>
        <w:t xml:space="preserve">. </w:t>
      </w:r>
      <w:r w:rsidR="00D27CA7" w:rsidRPr="006112D3">
        <w:rPr>
          <w:rFonts w:cs="Times New Roman"/>
          <w:szCs w:val="24"/>
        </w:rPr>
        <w:t>Le spese generali</w:t>
      </w:r>
      <w:r w:rsidR="003F6A9A" w:rsidRPr="006112D3">
        <w:rPr>
          <w:rFonts w:cs="Times New Roman"/>
          <w:szCs w:val="24"/>
        </w:rPr>
        <w:t xml:space="preserve"> </w:t>
      </w:r>
      <w:r w:rsidR="00D27CA7" w:rsidRPr="006112D3">
        <w:rPr>
          <w:rFonts w:cs="Times New Roman"/>
          <w:szCs w:val="24"/>
        </w:rPr>
        <w:t xml:space="preserve">(riconosciute fino </w:t>
      </w:r>
      <w:r w:rsidR="006A5079">
        <w:rPr>
          <w:rFonts w:cs="Times New Roman"/>
          <w:szCs w:val="24"/>
        </w:rPr>
        <w:t>al</w:t>
      </w:r>
      <w:r w:rsidR="00D27CA7" w:rsidRPr="006112D3">
        <w:rPr>
          <w:rFonts w:cs="Times New Roman"/>
          <w:szCs w:val="24"/>
        </w:rPr>
        <w:t xml:space="preserve"> 20% del costo </w:t>
      </w:r>
      <w:r w:rsidR="006112D3">
        <w:rPr>
          <w:rFonts w:cs="Times New Roman"/>
          <w:szCs w:val="24"/>
        </w:rPr>
        <w:t>dei lavori</w:t>
      </w:r>
      <w:r w:rsidR="00D27CA7" w:rsidRPr="006112D3">
        <w:rPr>
          <w:rFonts w:cs="Times New Roman"/>
          <w:szCs w:val="24"/>
        </w:rPr>
        <w:t xml:space="preserve"> a base d’asta,</w:t>
      </w:r>
      <w:r w:rsidR="006A5079">
        <w:rPr>
          <w:rFonts w:cs="Times New Roman"/>
          <w:szCs w:val="24"/>
        </w:rPr>
        <w:t xml:space="preserve"> n</w:t>
      </w:r>
      <w:r w:rsidR="00D27CA7" w:rsidRPr="0017518E">
        <w:rPr>
          <w:rFonts w:cs="Times New Roman"/>
          <w:szCs w:val="24"/>
        </w:rPr>
        <w:t xml:space="preserve">ei limiti </w:t>
      </w:r>
      <w:r w:rsidR="006A5079">
        <w:rPr>
          <w:rFonts w:cs="Times New Roman"/>
          <w:szCs w:val="24"/>
        </w:rPr>
        <w:t>della spesa massima ammissibile</w:t>
      </w:r>
      <w:r w:rsidR="00D27CA7" w:rsidRPr="0017518E">
        <w:rPr>
          <w:rFonts w:cs="Times New Roman"/>
          <w:szCs w:val="24"/>
        </w:rPr>
        <w:t xml:space="preserve"> e comprensive delle quote previdenziali e dell'IVA) devono includere gli onorari relativi a tutte </w:t>
      </w:r>
      <w:r w:rsidR="00D27CA7" w:rsidRPr="006112D3">
        <w:rPr>
          <w:rFonts w:cs="Times New Roman"/>
          <w:szCs w:val="24"/>
        </w:rPr>
        <w:t>le prestazioni professionali nonché tutti i costi necessari alle indagini, rilievi, autorizzazioni, allacciamenti, accatastamenti</w:t>
      </w:r>
      <w:r w:rsidR="00D27CA7" w:rsidRPr="0017518E">
        <w:rPr>
          <w:rFonts w:cs="Times New Roman"/>
          <w:szCs w:val="24"/>
        </w:rPr>
        <w:t>, ecc.</w:t>
      </w:r>
    </w:p>
    <w:p w:rsidR="007C124D" w:rsidRDefault="007C124D" w:rsidP="007C124D">
      <w:pPr>
        <w:ind w:left="323" w:hanging="323"/>
        <w:rPr>
          <w:rFonts w:cs="Times New Roman"/>
          <w:szCs w:val="24"/>
        </w:rPr>
      </w:pPr>
    </w:p>
    <w:p w:rsidR="007503FE" w:rsidRDefault="007503FE" w:rsidP="007C124D">
      <w:pPr>
        <w:ind w:left="323" w:hanging="323"/>
        <w:rPr>
          <w:rFonts w:cs="Times New Roman"/>
          <w:szCs w:val="24"/>
        </w:rPr>
      </w:pPr>
    </w:p>
    <w:p w:rsidR="003A4956" w:rsidRPr="0080638C" w:rsidRDefault="003A4956" w:rsidP="00582BC4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Art. </w:t>
      </w:r>
      <w:r w:rsidR="00BC1AD0">
        <w:rPr>
          <w:rFonts w:eastAsia="Times New Roman" w:cs="Times New Roman"/>
          <w:szCs w:val="24"/>
          <w:lang w:eastAsia="it-IT"/>
        </w:rPr>
        <w:t>15</w:t>
      </w:r>
    </w:p>
    <w:p w:rsidR="003A4956" w:rsidRPr="002969E1" w:rsidRDefault="00A5289F" w:rsidP="00582BC4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Procedura</w:t>
      </w:r>
      <w:r w:rsidR="006E4054">
        <w:rPr>
          <w:rFonts w:cs="Times New Roman"/>
          <w:i/>
          <w:szCs w:val="24"/>
        </w:rPr>
        <w:t xml:space="preserve"> delle pratiche </w:t>
      </w:r>
      <w:r w:rsidR="003A4956">
        <w:rPr>
          <w:rFonts w:cs="Times New Roman"/>
          <w:i/>
          <w:szCs w:val="24"/>
        </w:rPr>
        <w:t xml:space="preserve">di </w:t>
      </w:r>
      <w:r w:rsidR="00D014BD">
        <w:rPr>
          <w:rFonts w:cs="Times New Roman"/>
          <w:i/>
          <w:szCs w:val="24"/>
        </w:rPr>
        <w:t xml:space="preserve">richieste di </w:t>
      </w:r>
      <w:r w:rsidR="003A4956">
        <w:rPr>
          <w:rFonts w:cs="Times New Roman"/>
          <w:i/>
          <w:szCs w:val="24"/>
        </w:rPr>
        <w:t>contributo</w:t>
      </w:r>
      <w:r>
        <w:rPr>
          <w:rFonts w:cs="Times New Roman"/>
          <w:i/>
          <w:szCs w:val="24"/>
        </w:rPr>
        <w:br/>
        <w:t>(Disposizioni Art. 6)</w:t>
      </w:r>
    </w:p>
    <w:p w:rsidR="00491DD2" w:rsidRPr="00491DD2" w:rsidRDefault="00E86E10" w:rsidP="00A5289F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1.</w:t>
      </w:r>
      <w:r>
        <w:rPr>
          <w:rFonts w:cs="Times New Roman"/>
          <w:szCs w:val="24"/>
        </w:rPr>
        <w:tab/>
      </w:r>
      <w:r w:rsidR="006B30C1">
        <w:rPr>
          <w:rFonts w:cs="Times New Roman"/>
          <w:szCs w:val="24"/>
        </w:rPr>
        <w:t>L</w:t>
      </w:r>
      <w:r w:rsidR="00491DD2">
        <w:rPr>
          <w:rFonts w:cs="Times New Roman"/>
          <w:szCs w:val="24"/>
        </w:rPr>
        <w:t xml:space="preserve">e pratiche di cui agli </w:t>
      </w:r>
      <w:r w:rsidR="006B621D">
        <w:rPr>
          <w:rFonts w:cs="Times New Roman"/>
          <w:szCs w:val="24"/>
        </w:rPr>
        <w:t>A</w:t>
      </w:r>
      <w:r w:rsidR="00491DD2">
        <w:rPr>
          <w:rFonts w:cs="Times New Roman"/>
          <w:szCs w:val="24"/>
        </w:rPr>
        <w:t xml:space="preserve">rtt. </w:t>
      </w:r>
      <w:r w:rsidR="00EA7083">
        <w:rPr>
          <w:rFonts w:cs="Times New Roman"/>
          <w:szCs w:val="24"/>
        </w:rPr>
        <w:t>d</w:t>
      </w:r>
      <w:r w:rsidR="00491DD2">
        <w:rPr>
          <w:rFonts w:cs="Times New Roman"/>
          <w:szCs w:val="24"/>
        </w:rPr>
        <w:t xml:space="preserve">al </w:t>
      </w:r>
      <w:r w:rsidR="00EA7083">
        <w:rPr>
          <w:rFonts w:cs="Times New Roman"/>
          <w:szCs w:val="24"/>
        </w:rPr>
        <w:t>2</w:t>
      </w:r>
      <w:r w:rsidR="00491DD2">
        <w:rPr>
          <w:rFonts w:cs="Times New Roman"/>
          <w:szCs w:val="24"/>
        </w:rPr>
        <w:t xml:space="preserve"> al</w:t>
      </w:r>
      <w:r>
        <w:rPr>
          <w:rFonts w:cs="Times New Roman"/>
          <w:szCs w:val="24"/>
        </w:rPr>
        <w:t xml:space="preserve"> 4</w:t>
      </w:r>
      <w:r w:rsidR="00491DD2">
        <w:rPr>
          <w:rFonts w:cs="Times New Roman"/>
          <w:szCs w:val="24"/>
        </w:rPr>
        <w:t xml:space="preserve"> </w:t>
      </w:r>
      <w:r w:rsidR="00A5289F">
        <w:rPr>
          <w:rFonts w:cs="Times New Roman"/>
          <w:szCs w:val="24"/>
        </w:rPr>
        <w:t xml:space="preserve">seguono </w:t>
      </w:r>
      <w:r w:rsidR="006B30C1">
        <w:rPr>
          <w:rFonts w:cs="Times New Roman"/>
          <w:szCs w:val="24"/>
        </w:rPr>
        <w:t>l</w:t>
      </w:r>
      <w:r w:rsidR="00A5289F">
        <w:rPr>
          <w:rFonts w:cs="Times New Roman"/>
          <w:szCs w:val="24"/>
        </w:rPr>
        <w:t>a</w:t>
      </w:r>
      <w:r w:rsidR="006B30C1">
        <w:rPr>
          <w:rFonts w:cs="Times New Roman"/>
          <w:szCs w:val="24"/>
        </w:rPr>
        <w:t xml:space="preserve"> seguente </w:t>
      </w:r>
      <w:r w:rsidR="00A5289F">
        <w:rPr>
          <w:rFonts w:cs="Times New Roman"/>
          <w:szCs w:val="24"/>
        </w:rPr>
        <w:t>procedura</w:t>
      </w:r>
      <w:r w:rsidR="00491DD2">
        <w:rPr>
          <w:rFonts w:cs="Times New Roman"/>
          <w:szCs w:val="24"/>
        </w:rPr>
        <w:t>.</w:t>
      </w:r>
    </w:p>
    <w:p w:rsidR="00E86E10" w:rsidRDefault="00E86E10" w:rsidP="00E86E10">
      <w:pPr>
        <w:pStyle w:val="Paragrafoelenco"/>
        <w:numPr>
          <w:ilvl w:val="0"/>
          <w:numId w:val="23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 richieste di con</w:t>
      </w:r>
      <w:r w:rsidR="00A5289F">
        <w:rPr>
          <w:rFonts w:cs="Times New Roman"/>
          <w:szCs w:val="24"/>
        </w:rPr>
        <w:t>tributo vengono presentate dal V</w:t>
      </w:r>
      <w:r>
        <w:rPr>
          <w:rFonts w:cs="Times New Roman"/>
          <w:szCs w:val="24"/>
        </w:rPr>
        <w:t>escovo diocesano nei modi e nei tempi indicati dall’Ufficio.</w:t>
      </w:r>
    </w:p>
    <w:p w:rsidR="00E86E10" w:rsidRDefault="00E86E10" w:rsidP="00E86E10">
      <w:pPr>
        <w:pStyle w:val="Paragrafoelenco"/>
        <w:numPr>
          <w:ilvl w:val="0"/>
          <w:numId w:val="23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L’Ufficio provvede alla istruttoria della documentazione, che viene sottoposta all’esame del Comitato</w:t>
      </w:r>
      <w:r w:rsidR="003F6A9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perché proponga l’ammontare del contributo</w:t>
      </w:r>
      <w:r w:rsidR="00EA7083">
        <w:rPr>
          <w:rFonts w:cs="Times New Roman"/>
          <w:szCs w:val="24"/>
        </w:rPr>
        <w:t xml:space="preserve"> tenuto conto del progetto presentato, del preventivo richiesto e della rendicontazione presentata.</w:t>
      </w:r>
    </w:p>
    <w:p w:rsidR="00E86E10" w:rsidRPr="00EA7083" w:rsidRDefault="00E86E10" w:rsidP="00E86E10">
      <w:pPr>
        <w:pStyle w:val="Paragrafoelenco"/>
        <w:numPr>
          <w:ilvl w:val="0"/>
          <w:numId w:val="23"/>
        </w:numPr>
        <w:spacing w:before="0"/>
        <w:ind w:right="0"/>
        <w:jc w:val="both"/>
        <w:rPr>
          <w:rFonts w:cs="Times New Roman"/>
          <w:szCs w:val="24"/>
        </w:rPr>
      </w:pPr>
      <w:r w:rsidRPr="0003077D">
        <w:rPr>
          <w:rFonts w:cs="Times New Roman"/>
          <w:szCs w:val="24"/>
        </w:rPr>
        <w:t xml:space="preserve">Il Presidente della CEI assegna il contributo con </w:t>
      </w:r>
      <w:r w:rsidR="00A5289F">
        <w:rPr>
          <w:rFonts w:cs="Times New Roman"/>
          <w:szCs w:val="24"/>
        </w:rPr>
        <w:t>decreto</w:t>
      </w:r>
      <w:r w:rsidRPr="0003077D">
        <w:rPr>
          <w:rFonts w:eastAsia="Times New Roman" w:cs="Times New Roman"/>
          <w:szCs w:val="24"/>
          <w:lang w:eastAsia="it-IT"/>
        </w:rPr>
        <w:t>.</w:t>
      </w:r>
    </w:p>
    <w:p w:rsidR="00EA7083" w:rsidRDefault="000545B4" w:rsidP="00E86E10">
      <w:pPr>
        <w:pStyle w:val="Paragrafoelenco"/>
        <w:numPr>
          <w:ilvl w:val="0"/>
          <w:numId w:val="23"/>
        </w:numPr>
        <w:spacing w:before="0"/>
        <w:ind w:right="0"/>
        <w:jc w:val="both"/>
        <w:rPr>
          <w:rFonts w:cs="Times New Roman"/>
          <w:szCs w:val="24"/>
        </w:rPr>
      </w:pPr>
      <w:r w:rsidRPr="009D23F1">
        <w:rPr>
          <w:rFonts w:cs="Times New Roman"/>
          <w:szCs w:val="24"/>
        </w:rPr>
        <w:t xml:space="preserve">I contributi </w:t>
      </w:r>
      <w:r>
        <w:rPr>
          <w:rFonts w:cs="Times New Roman"/>
          <w:szCs w:val="24"/>
        </w:rPr>
        <w:t>assegnati</w:t>
      </w:r>
      <w:r w:rsidRPr="009D23F1">
        <w:rPr>
          <w:rFonts w:cs="Times New Roman"/>
          <w:szCs w:val="24"/>
        </w:rPr>
        <w:t xml:space="preserve"> con decreto del Presidente della CEI sono accreditati, dopo la presentazione della documentazione tecnico-amministrativa richiesta dall’Ufficio, tramite bonifico bancario su apposito conto corrente intestato </w:t>
      </w:r>
      <w:r>
        <w:rPr>
          <w:rFonts w:cs="Times New Roman"/>
          <w:szCs w:val="24"/>
        </w:rPr>
        <w:t>alla diocesi, anche se destinati agli istituti di vita consacrata o s</w:t>
      </w:r>
      <w:r w:rsidRPr="009D23F1">
        <w:rPr>
          <w:rFonts w:cs="Times New Roman"/>
          <w:szCs w:val="24"/>
        </w:rPr>
        <w:t>ocietà di vita apostolica. Eventuali modifiche del conto corrente devono essere comunicate all’Ufficio esclusivamente dall’Ordinario diocesano</w:t>
      </w:r>
      <w:r w:rsidR="00EA7083">
        <w:rPr>
          <w:rFonts w:cs="Times New Roman"/>
          <w:szCs w:val="24"/>
        </w:rPr>
        <w:t>.</w:t>
      </w:r>
    </w:p>
    <w:p w:rsidR="006B30C1" w:rsidRPr="006B30C1" w:rsidRDefault="006B30C1" w:rsidP="00E86E10">
      <w:pPr>
        <w:pStyle w:val="Paragrafoelenco"/>
        <w:numPr>
          <w:ilvl w:val="0"/>
          <w:numId w:val="23"/>
        </w:numPr>
        <w:spacing w:before="0"/>
        <w:ind w:right="0"/>
        <w:jc w:val="both"/>
        <w:rPr>
          <w:rFonts w:cs="Times New Roman"/>
          <w:szCs w:val="24"/>
        </w:rPr>
      </w:pPr>
      <w:r w:rsidRPr="006B30C1">
        <w:rPr>
          <w:rFonts w:cs="Times New Roman"/>
          <w:szCs w:val="24"/>
        </w:rPr>
        <w:t xml:space="preserve">Le eventuali varianti </w:t>
      </w:r>
      <w:r w:rsidR="00590608">
        <w:rPr>
          <w:rFonts w:cs="Times New Roman"/>
          <w:szCs w:val="24"/>
        </w:rPr>
        <w:t>al</w:t>
      </w:r>
      <w:r w:rsidR="00A5289F">
        <w:rPr>
          <w:rFonts w:cs="Times New Roman"/>
          <w:szCs w:val="24"/>
        </w:rPr>
        <w:t xml:space="preserve"> progetto</w:t>
      </w:r>
      <w:r w:rsidRPr="006B30C1">
        <w:rPr>
          <w:rFonts w:cs="Times New Roman"/>
          <w:szCs w:val="24"/>
        </w:rPr>
        <w:t xml:space="preserve"> devono essere comunicate </w:t>
      </w:r>
      <w:r w:rsidR="00A22AE4">
        <w:rPr>
          <w:rFonts w:cs="Times New Roman"/>
          <w:szCs w:val="24"/>
        </w:rPr>
        <w:t>all’Ufficio anticipatamente</w:t>
      </w:r>
      <w:r w:rsidRPr="006B30C1">
        <w:rPr>
          <w:rFonts w:cs="Times New Roman"/>
          <w:szCs w:val="24"/>
        </w:rPr>
        <w:t xml:space="preserve"> rispetto alla loro esecuzione, </w:t>
      </w:r>
      <w:r w:rsidR="00A5289F">
        <w:rPr>
          <w:rFonts w:cs="Times New Roman"/>
          <w:szCs w:val="24"/>
        </w:rPr>
        <w:t>in modo che</w:t>
      </w:r>
      <w:r w:rsidRPr="006B30C1">
        <w:rPr>
          <w:rFonts w:cs="Times New Roman"/>
          <w:szCs w:val="24"/>
        </w:rPr>
        <w:t xml:space="preserve"> possano essere sottoposte all'esame del Comitato.</w:t>
      </w:r>
    </w:p>
    <w:p w:rsidR="00491DD2" w:rsidRPr="00491DD2" w:rsidRDefault="00E86E10" w:rsidP="00A5289F">
      <w:pPr>
        <w:spacing w:before="0"/>
        <w:ind w:left="426" w:right="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</w:t>
      </w:r>
      <w:r>
        <w:rPr>
          <w:rFonts w:cs="Times New Roman"/>
          <w:szCs w:val="24"/>
        </w:rPr>
        <w:tab/>
      </w:r>
      <w:r w:rsidR="006B30C1">
        <w:rPr>
          <w:rFonts w:cs="Times New Roman"/>
          <w:szCs w:val="24"/>
        </w:rPr>
        <w:t>L</w:t>
      </w:r>
      <w:r w:rsidR="00491DD2">
        <w:rPr>
          <w:rFonts w:cs="Times New Roman"/>
          <w:szCs w:val="24"/>
        </w:rPr>
        <w:t xml:space="preserve">e pratiche di cui agli artt. </w:t>
      </w:r>
      <w:r w:rsidR="006B30C1">
        <w:rPr>
          <w:rFonts w:cs="Times New Roman"/>
          <w:szCs w:val="24"/>
        </w:rPr>
        <w:t>d</w:t>
      </w:r>
      <w:r w:rsidR="00491DD2">
        <w:rPr>
          <w:rFonts w:cs="Times New Roman"/>
          <w:szCs w:val="24"/>
        </w:rPr>
        <w:t xml:space="preserve">al 5 all’11 </w:t>
      </w:r>
      <w:r w:rsidR="00A5289F">
        <w:rPr>
          <w:rFonts w:cs="Times New Roman"/>
          <w:szCs w:val="24"/>
        </w:rPr>
        <w:t xml:space="preserve">seguono </w:t>
      </w:r>
      <w:r w:rsidR="006B30C1">
        <w:rPr>
          <w:rFonts w:cs="Times New Roman"/>
          <w:szCs w:val="24"/>
        </w:rPr>
        <w:t>l</w:t>
      </w:r>
      <w:r w:rsidR="00A5289F">
        <w:rPr>
          <w:rFonts w:cs="Times New Roman"/>
          <w:szCs w:val="24"/>
        </w:rPr>
        <w:t>a</w:t>
      </w:r>
      <w:r w:rsidR="006B30C1">
        <w:rPr>
          <w:rFonts w:cs="Times New Roman"/>
          <w:szCs w:val="24"/>
        </w:rPr>
        <w:t xml:space="preserve"> seguente </w:t>
      </w:r>
      <w:r w:rsidR="00A5289F">
        <w:rPr>
          <w:rFonts w:cs="Times New Roman"/>
          <w:szCs w:val="24"/>
        </w:rPr>
        <w:t>procedura</w:t>
      </w:r>
      <w:r w:rsidR="00A22AE4">
        <w:rPr>
          <w:rFonts w:cs="Times New Roman"/>
          <w:szCs w:val="24"/>
        </w:rPr>
        <w:t>:</w:t>
      </w:r>
    </w:p>
    <w:p w:rsidR="003A4956" w:rsidRDefault="007D6A63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 richieste di contributo vengono presentate dal Vescovo diocesano nei modi e nei tempi indicati dall’Ufficio.</w:t>
      </w:r>
    </w:p>
    <w:p w:rsidR="007D6A63" w:rsidRDefault="007D6A63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L’Ufficio provvede alla istruttoria della documentazione</w:t>
      </w:r>
      <w:r w:rsidR="00F2200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che viene sottoposta all’esame </w:t>
      </w:r>
      <w:r w:rsidR="006E4054">
        <w:rPr>
          <w:rFonts w:cs="Times New Roman"/>
          <w:szCs w:val="24"/>
        </w:rPr>
        <w:t xml:space="preserve">del Comitato </w:t>
      </w:r>
      <w:r w:rsidR="006E4054" w:rsidRPr="00472050">
        <w:rPr>
          <w:rFonts w:cs="Times New Roman"/>
          <w:szCs w:val="24"/>
        </w:rPr>
        <w:t>perché proponga l’ammontare</w:t>
      </w:r>
      <w:r w:rsidR="006E4054">
        <w:rPr>
          <w:rFonts w:cs="Times New Roman"/>
          <w:szCs w:val="24"/>
        </w:rPr>
        <w:t xml:space="preserve"> del contributo</w:t>
      </w:r>
      <w:r w:rsidR="000762AC">
        <w:rPr>
          <w:rFonts w:cs="Times New Roman"/>
          <w:szCs w:val="24"/>
        </w:rPr>
        <w:t>.</w:t>
      </w:r>
    </w:p>
    <w:p w:rsidR="007D6A63" w:rsidRDefault="00E86E10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D6A63">
        <w:rPr>
          <w:rFonts w:cs="Times New Roman"/>
          <w:szCs w:val="24"/>
        </w:rPr>
        <w:t>l Segretario generale della CEI propo</w:t>
      </w:r>
      <w:r w:rsidR="006E4054">
        <w:rPr>
          <w:rFonts w:cs="Times New Roman"/>
          <w:szCs w:val="24"/>
        </w:rPr>
        <w:t>ne al Vescovo diocesano il contributo.</w:t>
      </w:r>
    </w:p>
    <w:p w:rsidR="006E4054" w:rsidRPr="00A00033" w:rsidRDefault="006E4054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 w:rsidRPr="00102EAE">
        <w:rPr>
          <w:rFonts w:cs="Times New Roman"/>
          <w:szCs w:val="24"/>
        </w:rPr>
        <w:t xml:space="preserve">Il </w:t>
      </w:r>
      <w:r w:rsidRPr="00A00033">
        <w:rPr>
          <w:rFonts w:cs="Times New Roman"/>
          <w:szCs w:val="24"/>
        </w:rPr>
        <w:t xml:space="preserve">Vescovo accetta il contributo </w:t>
      </w:r>
      <w:r w:rsidR="00F22000" w:rsidRPr="00A00033">
        <w:rPr>
          <w:rFonts w:cs="Times New Roman"/>
          <w:szCs w:val="24"/>
        </w:rPr>
        <w:t xml:space="preserve">entro tre mesi </w:t>
      </w:r>
      <w:r w:rsidRPr="00A00033">
        <w:rPr>
          <w:rFonts w:cs="Times New Roman"/>
          <w:szCs w:val="24"/>
        </w:rPr>
        <w:t>e garantisce con impegno formale la copertura della quota eccedente il contributo assegnato</w:t>
      </w:r>
      <w:r w:rsidR="0003077D" w:rsidRPr="00A00033">
        <w:rPr>
          <w:rFonts w:cs="Times New Roman"/>
          <w:szCs w:val="24"/>
        </w:rPr>
        <w:t xml:space="preserve"> </w:t>
      </w:r>
      <w:r w:rsidR="00133C28" w:rsidRPr="00A00033">
        <w:rPr>
          <w:rFonts w:cs="Times New Roman"/>
          <w:szCs w:val="24"/>
        </w:rPr>
        <w:t>presentando</w:t>
      </w:r>
      <w:r w:rsidR="0003077D" w:rsidRPr="00A00033">
        <w:rPr>
          <w:rFonts w:cs="Times New Roman"/>
          <w:szCs w:val="24"/>
        </w:rPr>
        <w:t xml:space="preserve"> il piano finanziario</w:t>
      </w:r>
      <w:r w:rsidRPr="00A00033">
        <w:rPr>
          <w:rFonts w:cs="Times New Roman"/>
          <w:szCs w:val="24"/>
        </w:rPr>
        <w:t xml:space="preserve">. </w:t>
      </w:r>
      <w:r w:rsidR="00102EAE" w:rsidRPr="00A00033">
        <w:rPr>
          <w:rFonts w:cs="Times New Roman"/>
          <w:szCs w:val="24"/>
        </w:rPr>
        <w:t xml:space="preserve">Per gli interventi la cui spesa sia </w:t>
      </w:r>
      <w:r w:rsidR="00102EAE" w:rsidRPr="00CB5C85">
        <w:rPr>
          <w:rFonts w:cs="Times New Roman"/>
          <w:szCs w:val="24"/>
        </w:rPr>
        <w:t>superiore a € 100.0</w:t>
      </w:r>
      <w:r w:rsidR="002834FA" w:rsidRPr="00CB5C85">
        <w:rPr>
          <w:rFonts w:cs="Times New Roman"/>
          <w:szCs w:val="24"/>
        </w:rPr>
        <w:t>0</w:t>
      </w:r>
      <w:r w:rsidR="00102EAE" w:rsidRPr="00CB5C85">
        <w:rPr>
          <w:rFonts w:cs="Times New Roman"/>
          <w:szCs w:val="24"/>
        </w:rPr>
        <w:t>0,00 a</w:t>
      </w:r>
      <w:r w:rsidRPr="00CB5C85">
        <w:rPr>
          <w:rFonts w:cs="Times New Roman"/>
          <w:szCs w:val="24"/>
        </w:rPr>
        <w:t xml:space="preserve">llega gli </w:t>
      </w:r>
      <w:r w:rsidRPr="00A00033">
        <w:rPr>
          <w:rFonts w:cs="Times New Roman"/>
          <w:szCs w:val="24"/>
        </w:rPr>
        <w:t>estratti dei verbali delle riunioni del Collegio dei Consultori e del Consiglio diocesano per gli affari economici</w:t>
      </w:r>
      <w:r w:rsidR="001D2129" w:rsidRPr="00A00033">
        <w:rPr>
          <w:rFonts w:cs="Times New Roman"/>
          <w:szCs w:val="24"/>
        </w:rPr>
        <w:t>,</w:t>
      </w:r>
      <w:r w:rsidRPr="00A00033">
        <w:rPr>
          <w:rFonts w:cs="Times New Roman"/>
          <w:szCs w:val="24"/>
        </w:rPr>
        <w:t xml:space="preserve"> dai quali si evincono i pareri circostanziati circa l’opportunità e la sostenibilità economica del progetto.</w:t>
      </w:r>
    </w:p>
    <w:p w:rsidR="006E4054" w:rsidRPr="0003077D" w:rsidRDefault="006E4054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 w:rsidRPr="0003077D">
        <w:rPr>
          <w:rFonts w:cs="Times New Roman"/>
          <w:szCs w:val="24"/>
        </w:rPr>
        <w:t xml:space="preserve">Il Presidente della CEI assegna il contributo con decreto, </w:t>
      </w:r>
      <w:r w:rsidR="00D014BD">
        <w:rPr>
          <w:rFonts w:eastAsia="Times New Roman" w:cs="Times New Roman"/>
          <w:szCs w:val="24"/>
          <w:lang w:eastAsia="it-IT"/>
        </w:rPr>
        <w:t>che comprende</w:t>
      </w:r>
      <w:r w:rsidRPr="0003077D">
        <w:rPr>
          <w:rFonts w:eastAsia="Times New Roman" w:cs="Times New Roman"/>
          <w:szCs w:val="24"/>
          <w:lang w:eastAsia="it-IT"/>
        </w:rPr>
        <w:t xml:space="preserve"> l’importo </w:t>
      </w:r>
      <w:r w:rsidR="00D014BD" w:rsidRPr="0003077D">
        <w:rPr>
          <w:rFonts w:eastAsia="Times New Roman" w:cs="Times New Roman"/>
          <w:szCs w:val="24"/>
          <w:lang w:eastAsia="it-IT"/>
        </w:rPr>
        <w:t>dell’intervento</w:t>
      </w:r>
      <w:r w:rsidR="00D014BD">
        <w:rPr>
          <w:rFonts w:eastAsia="Times New Roman" w:cs="Times New Roman"/>
          <w:szCs w:val="24"/>
          <w:lang w:eastAsia="it-IT"/>
        </w:rPr>
        <w:t xml:space="preserve"> e</w:t>
      </w:r>
      <w:r w:rsidR="00D014BD" w:rsidRPr="0003077D">
        <w:rPr>
          <w:rFonts w:eastAsia="Times New Roman" w:cs="Times New Roman"/>
          <w:szCs w:val="24"/>
          <w:lang w:eastAsia="it-IT"/>
        </w:rPr>
        <w:t xml:space="preserve"> </w:t>
      </w:r>
      <w:r w:rsidRPr="0003077D">
        <w:rPr>
          <w:rFonts w:eastAsia="Times New Roman" w:cs="Times New Roman"/>
          <w:szCs w:val="24"/>
          <w:lang w:eastAsia="it-IT"/>
        </w:rPr>
        <w:t>del contributo.</w:t>
      </w:r>
    </w:p>
    <w:p w:rsidR="00593B03" w:rsidRPr="0003077D" w:rsidRDefault="00593B03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 w:rsidRPr="0003077D">
        <w:rPr>
          <w:rFonts w:eastAsia="Times New Roman" w:cs="Times New Roman"/>
          <w:szCs w:val="24"/>
          <w:lang w:eastAsia="it-IT"/>
        </w:rPr>
        <w:t xml:space="preserve">I lavori devono </w:t>
      </w:r>
      <w:r w:rsidR="000545B4">
        <w:rPr>
          <w:rFonts w:eastAsia="Times New Roman" w:cs="Times New Roman"/>
          <w:szCs w:val="24"/>
          <w:lang w:eastAsia="it-IT"/>
        </w:rPr>
        <w:t>iniziare</w:t>
      </w:r>
      <w:r w:rsidRPr="0003077D">
        <w:rPr>
          <w:rFonts w:eastAsia="Times New Roman" w:cs="Times New Roman"/>
          <w:szCs w:val="24"/>
          <w:lang w:eastAsia="it-IT"/>
        </w:rPr>
        <w:t xml:space="preserve"> entro otto mesi dal decreto e devono terminare entro tre anni</w:t>
      </w:r>
      <w:r w:rsidR="00133C28">
        <w:rPr>
          <w:rFonts w:eastAsia="Times New Roman" w:cs="Times New Roman"/>
          <w:szCs w:val="24"/>
          <w:lang w:eastAsia="it-IT"/>
        </w:rPr>
        <w:t xml:space="preserve"> dal loro inizio</w:t>
      </w:r>
      <w:r w:rsidRPr="0003077D">
        <w:rPr>
          <w:rFonts w:eastAsia="Times New Roman" w:cs="Times New Roman"/>
          <w:szCs w:val="24"/>
          <w:lang w:eastAsia="it-IT"/>
        </w:rPr>
        <w:t>.</w:t>
      </w:r>
    </w:p>
    <w:p w:rsidR="009D23F1" w:rsidRDefault="000545B4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 w:rsidRPr="009D23F1">
        <w:rPr>
          <w:rFonts w:cs="Times New Roman"/>
          <w:szCs w:val="24"/>
        </w:rPr>
        <w:t xml:space="preserve">I contributi </w:t>
      </w:r>
      <w:r>
        <w:rPr>
          <w:rFonts w:cs="Times New Roman"/>
          <w:szCs w:val="24"/>
        </w:rPr>
        <w:t>assegnati</w:t>
      </w:r>
      <w:r w:rsidRPr="009D23F1">
        <w:rPr>
          <w:rFonts w:cs="Times New Roman"/>
          <w:szCs w:val="24"/>
        </w:rPr>
        <w:t xml:space="preserve"> sono accreditati, dopo la presentazione della documentazione tecnico-amministrativa richiesta dall’Ufficio, tramite bonifico bancario su apposito conto corrente intestato </w:t>
      </w:r>
      <w:r>
        <w:rPr>
          <w:rFonts w:cs="Times New Roman"/>
          <w:szCs w:val="24"/>
        </w:rPr>
        <w:t>alla diocesi</w:t>
      </w:r>
      <w:r w:rsidRPr="009D23F1">
        <w:rPr>
          <w:rFonts w:cs="Times New Roman"/>
          <w:szCs w:val="24"/>
        </w:rPr>
        <w:t>. Eventuali modifiche del conto corrente devono essere comunicate all’Ufficio esclusivamente dall’Ordinario diocesano</w:t>
      </w:r>
      <w:r w:rsidR="009D23F1" w:rsidRPr="009D23F1">
        <w:rPr>
          <w:rFonts w:cs="Times New Roman"/>
          <w:szCs w:val="24"/>
        </w:rPr>
        <w:t>.</w:t>
      </w:r>
    </w:p>
    <w:p w:rsidR="00593B03" w:rsidRDefault="001A0026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L’U</w:t>
      </w:r>
      <w:r w:rsidR="00593B03">
        <w:rPr>
          <w:rFonts w:cs="Times New Roman"/>
          <w:szCs w:val="24"/>
        </w:rPr>
        <w:t xml:space="preserve">fficio non può concedere più di due proroghe </w:t>
      </w:r>
      <w:r w:rsidR="006B621D">
        <w:rPr>
          <w:rFonts w:cs="Times New Roman"/>
          <w:szCs w:val="24"/>
        </w:rPr>
        <w:t xml:space="preserve">sia </w:t>
      </w:r>
      <w:r w:rsidR="00593B03">
        <w:rPr>
          <w:rFonts w:cs="Times New Roman"/>
          <w:szCs w:val="24"/>
        </w:rPr>
        <w:t xml:space="preserve">per l’inizio dei lavori (ogni singola </w:t>
      </w:r>
      <w:r w:rsidR="006B621D">
        <w:rPr>
          <w:rFonts w:cs="Times New Roman"/>
          <w:szCs w:val="24"/>
        </w:rPr>
        <w:t xml:space="preserve">proroga avrà durata </w:t>
      </w:r>
      <w:r w:rsidR="000545B4">
        <w:rPr>
          <w:rFonts w:cs="Times New Roman"/>
          <w:szCs w:val="24"/>
        </w:rPr>
        <w:t xml:space="preserve">massima </w:t>
      </w:r>
      <w:r w:rsidR="006B621D">
        <w:rPr>
          <w:rFonts w:cs="Times New Roman"/>
          <w:szCs w:val="24"/>
        </w:rPr>
        <w:t>di 8 mesi) che per</w:t>
      </w:r>
      <w:r w:rsidR="00593B03">
        <w:rPr>
          <w:rFonts w:cs="Times New Roman"/>
          <w:szCs w:val="24"/>
        </w:rPr>
        <w:t xml:space="preserve"> la fine dei lavori (ogni singola proroga avrà la durata </w:t>
      </w:r>
      <w:r w:rsidR="000545B4">
        <w:rPr>
          <w:rFonts w:cs="Times New Roman"/>
          <w:szCs w:val="24"/>
        </w:rPr>
        <w:t>massima</w:t>
      </w:r>
      <w:r w:rsidR="006B621D">
        <w:rPr>
          <w:rFonts w:cs="Times New Roman"/>
          <w:szCs w:val="24"/>
        </w:rPr>
        <w:t xml:space="preserve"> </w:t>
      </w:r>
      <w:r w:rsidR="00593B03">
        <w:rPr>
          <w:rFonts w:cs="Times New Roman"/>
          <w:szCs w:val="24"/>
        </w:rPr>
        <w:t>di un anno).</w:t>
      </w:r>
    </w:p>
    <w:p w:rsidR="009865A7" w:rsidRPr="00472050" w:rsidRDefault="00F57745" w:rsidP="006B30C1">
      <w:pPr>
        <w:pStyle w:val="Paragrafoelenco"/>
        <w:numPr>
          <w:ilvl w:val="0"/>
          <w:numId w:val="31"/>
        </w:numPr>
        <w:spacing w:before="0"/>
        <w:ind w:right="0"/>
        <w:jc w:val="both"/>
        <w:rPr>
          <w:rFonts w:cs="Times New Roman"/>
          <w:szCs w:val="24"/>
        </w:rPr>
      </w:pPr>
      <w:r w:rsidRPr="00472050">
        <w:rPr>
          <w:rFonts w:cs="Times New Roman"/>
          <w:szCs w:val="24"/>
        </w:rPr>
        <w:t>Le eventuali</w:t>
      </w:r>
      <w:r w:rsidR="003E6680" w:rsidRPr="00472050">
        <w:rPr>
          <w:rFonts w:cs="Times New Roman"/>
          <w:szCs w:val="24"/>
        </w:rPr>
        <w:t xml:space="preserve"> varianti sostanziali di tipo archit</w:t>
      </w:r>
      <w:r w:rsidRPr="00472050">
        <w:rPr>
          <w:rFonts w:cs="Times New Roman"/>
          <w:szCs w:val="24"/>
        </w:rPr>
        <w:t>ettonico, liturgico, artistico e/o relative a modifiche della spesa, devono essere comunicate</w:t>
      </w:r>
      <w:r w:rsidR="00BC156F" w:rsidRPr="00472050">
        <w:rPr>
          <w:rFonts w:cs="Times New Roman"/>
          <w:szCs w:val="24"/>
        </w:rPr>
        <w:t xml:space="preserve"> anticipatamente, rispetto alla loro esecuzione,</w:t>
      </w:r>
      <w:r w:rsidRPr="00472050">
        <w:rPr>
          <w:rFonts w:cs="Times New Roman"/>
          <w:szCs w:val="24"/>
        </w:rPr>
        <w:t xml:space="preserve"> all'Ufficio</w:t>
      </w:r>
      <w:r w:rsidR="00AF7262" w:rsidRPr="00472050">
        <w:rPr>
          <w:rFonts w:cs="Times New Roman"/>
          <w:szCs w:val="24"/>
        </w:rPr>
        <w:t>,</w:t>
      </w:r>
      <w:r w:rsidRPr="00472050">
        <w:rPr>
          <w:rFonts w:cs="Times New Roman"/>
          <w:szCs w:val="24"/>
        </w:rPr>
        <w:t xml:space="preserve"> in modo che, dopo la presentazione della documentazione tecnico-amministrativa richiesta, possano essere sottoposte all'esame del Comitato</w:t>
      </w:r>
      <w:r w:rsidR="00543016" w:rsidRPr="00472050">
        <w:rPr>
          <w:rFonts w:cs="Times New Roman"/>
          <w:szCs w:val="24"/>
        </w:rPr>
        <w:t>.</w:t>
      </w:r>
      <w:r w:rsidR="00BC156F" w:rsidRPr="00472050">
        <w:rPr>
          <w:rFonts w:cs="Times New Roman"/>
          <w:szCs w:val="24"/>
        </w:rPr>
        <w:t xml:space="preserve"> I lavori potranno eseguirsi </w:t>
      </w:r>
      <w:r w:rsidR="00AF7262" w:rsidRPr="00472050">
        <w:rPr>
          <w:rFonts w:cs="Times New Roman"/>
          <w:szCs w:val="24"/>
        </w:rPr>
        <w:t xml:space="preserve">esclusivamente </w:t>
      </w:r>
      <w:r w:rsidR="00BC156F" w:rsidRPr="00472050">
        <w:rPr>
          <w:rFonts w:cs="Times New Roman"/>
          <w:szCs w:val="24"/>
        </w:rPr>
        <w:t xml:space="preserve">a seguito del nulla osta da parte del Comitato </w:t>
      </w:r>
      <w:r w:rsidR="00AF7262" w:rsidRPr="00472050">
        <w:rPr>
          <w:rFonts w:cs="Times New Roman"/>
          <w:szCs w:val="24"/>
        </w:rPr>
        <w:t>solo se</w:t>
      </w:r>
      <w:r w:rsidR="00BC156F" w:rsidRPr="00472050">
        <w:rPr>
          <w:rFonts w:cs="Times New Roman"/>
          <w:szCs w:val="24"/>
        </w:rPr>
        <w:t xml:space="preserve"> le variazioni non </w:t>
      </w:r>
      <w:r w:rsidR="006B621D">
        <w:rPr>
          <w:rFonts w:cs="Times New Roman"/>
          <w:szCs w:val="24"/>
        </w:rPr>
        <w:t>modificano</w:t>
      </w:r>
      <w:r w:rsidR="00BC156F" w:rsidRPr="00472050">
        <w:rPr>
          <w:rFonts w:cs="Times New Roman"/>
          <w:szCs w:val="24"/>
        </w:rPr>
        <w:t xml:space="preserve"> </w:t>
      </w:r>
      <w:r w:rsidR="00AF7262" w:rsidRPr="00472050">
        <w:rPr>
          <w:rFonts w:cs="Times New Roman"/>
          <w:szCs w:val="24"/>
        </w:rPr>
        <w:t>la spesa</w:t>
      </w:r>
      <w:r w:rsidR="00CA75A7" w:rsidRPr="00472050">
        <w:rPr>
          <w:rFonts w:cs="Times New Roman"/>
          <w:szCs w:val="24"/>
        </w:rPr>
        <w:t xml:space="preserve"> e/o il contributo assegnato</w:t>
      </w:r>
      <w:r w:rsidR="006B621D">
        <w:rPr>
          <w:rFonts w:cs="Times New Roman"/>
          <w:szCs w:val="24"/>
        </w:rPr>
        <w:t>. I</w:t>
      </w:r>
      <w:r w:rsidR="00AF7262" w:rsidRPr="00472050">
        <w:rPr>
          <w:rFonts w:cs="Times New Roman"/>
          <w:szCs w:val="24"/>
        </w:rPr>
        <w:t xml:space="preserve">n caso </w:t>
      </w:r>
      <w:r w:rsidR="00AF7262" w:rsidRPr="006A5079">
        <w:rPr>
          <w:rFonts w:cs="Times New Roman"/>
          <w:szCs w:val="24"/>
        </w:rPr>
        <w:t xml:space="preserve">contrario sarà necessario </w:t>
      </w:r>
      <w:r w:rsidR="001D2129" w:rsidRPr="006A5079">
        <w:rPr>
          <w:rFonts w:cs="Times New Roman"/>
          <w:szCs w:val="24"/>
        </w:rPr>
        <w:t>provvedere alla emanazione</w:t>
      </w:r>
      <w:r w:rsidR="00CA75A7" w:rsidRPr="006A5079">
        <w:rPr>
          <w:rFonts w:cs="Times New Roman"/>
          <w:szCs w:val="24"/>
        </w:rPr>
        <w:t xml:space="preserve"> di un nuovo decreto del</w:t>
      </w:r>
      <w:r w:rsidR="00CA75A7" w:rsidRPr="00472050">
        <w:rPr>
          <w:rFonts w:cs="Times New Roman"/>
          <w:szCs w:val="24"/>
        </w:rPr>
        <w:t xml:space="preserve"> Presidente della CEI, previo riscontro positivo della documentazione di cui al precedente punto d).</w:t>
      </w:r>
    </w:p>
    <w:p w:rsidR="00491DD2" w:rsidRDefault="00491DD2" w:rsidP="00491DD2">
      <w:pPr>
        <w:spacing w:before="0"/>
        <w:ind w:right="0"/>
        <w:jc w:val="both"/>
        <w:rPr>
          <w:rFonts w:cs="Times New Roman"/>
          <w:szCs w:val="24"/>
        </w:rPr>
      </w:pPr>
    </w:p>
    <w:p w:rsidR="007503FE" w:rsidRPr="00472050" w:rsidRDefault="007503FE" w:rsidP="00491DD2">
      <w:pPr>
        <w:spacing w:before="0"/>
        <w:ind w:right="0"/>
        <w:jc w:val="both"/>
        <w:rPr>
          <w:rFonts w:cs="Times New Roman"/>
          <w:szCs w:val="24"/>
        </w:rPr>
      </w:pPr>
    </w:p>
    <w:p w:rsidR="0080638C" w:rsidRPr="0080638C" w:rsidRDefault="004A1F37" w:rsidP="00BC1AD0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Art. </w:t>
      </w:r>
      <w:r w:rsidR="00BC1AD0">
        <w:rPr>
          <w:rFonts w:eastAsia="Times New Roman" w:cs="Times New Roman"/>
          <w:szCs w:val="24"/>
          <w:lang w:eastAsia="it-IT"/>
        </w:rPr>
        <w:t>16</w:t>
      </w:r>
    </w:p>
    <w:p w:rsidR="0080638C" w:rsidRPr="0080638C" w:rsidRDefault="009D23F1" w:rsidP="00BC1AD0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eastAsia="Times New Roman" w:cs="Times New Roman"/>
          <w:i/>
          <w:szCs w:val="24"/>
          <w:lang w:eastAsia="it-IT"/>
        </w:rPr>
        <w:t>Rendicontazione</w:t>
      </w:r>
    </w:p>
    <w:p w:rsidR="00675D10" w:rsidRPr="00014E2D" w:rsidRDefault="004D1869" w:rsidP="005843F5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014E2D">
        <w:rPr>
          <w:rFonts w:cs="Times New Roman"/>
          <w:szCs w:val="24"/>
        </w:rPr>
        <w:t>La rendicontazione</w:t>
      </w:r>
      <w:r w:rsidR="0080638C" w:rsidRPr="00014E2D">
        <w:rPr>
          <w:rFonts w:cs="Times New Roman"/>
          <w:szCs w:val="24"/>
        </w:rPr>
        <w:t xml:space="preserve"> dovrà </w:t>
      </w:r>
      <w:r w:rsidR="003E6E29" w:rsidRPr="00014E2D">
        <w:rPr>
          <w:rFonts w:cs="Times New Roman"/>
          <w:szCs w:val="24"/>
        </w:rPr>
        <w:t xml:space="preserve">essere coerente con le attività </w:t>
      </w:r>
      <w:r w:rsidR="00014E2D" w:rsidRPr="00014E2D">
        <w:rPr>
          <w:rFonts w:cs="Times New Roman"/>
          <w:szCs w:val="24"/>
        </w:rPr>
        <w:t xml:space="preserve">previste </w:t>
      </w:r>
      <w:r w:rsidR="003E6E29" w:rsidRPr="00014E2D">
        <w:rPr>
          <w:rFonts w:cs="Times New Roman"/>
          <w:szCs w:val="24"/>
        </w:rPr>
        <w:t xml:space="preserve">e i preventivi </w:t>
      </w:r>
      <w:r w:rsidR="00014E2D" w:rsidRPr="00014E2D">
        <w:rPr>
          <w:rFonts w:cs="Times New Roman"/>
          <w:szCs w:val="24"/>
        </w:rPr>
        <w:t>presentati</w:t>
      </w:r>
      <w:r w:rsidR="003E6E29" w:rsidRPr="00014E2D">
        <w:rPr>
          <w:rFonts w:cs="Times New Roman"/>
          <w:szCs w:val="24"/>
        </w:rPr>
        <w:t xml:space="preserve"> e rappresentata </w:t>
      </w:r>
      <w:r w:rsidR="00315F53" w:rsidRPr="00014E2D">
        <w:rPr>
          <w:rFonts w:cs="Times New Roman"/>
          <w:szCs w:val="24"/>
        </w:rPr>
        <w:t xml:space="preserve">con </w:t>
      </w:r>
      <w:r w:rsidR="00675D10" w:rsidRPr="00014E2D">
        <w:rPr>
          <w:rFonts w:cs="Times New Roman"/>
          <w:szCs w:val="24"/>
        </w:rPr>
        <w:t xml:space="preserve">una </w:t>
      </w:r>
      <w:r w:rsidR="00EF3733" w:rsidRPr="00014E2D">
        <w:rPr>
          <w:rFonts w:cs="Times New Roman"/>
          <w:szCs w:val="24"/>
        </w:rPr>
        <w:t>dettagliata contabilità per l’intero intervento ammesso a contributo</w:t>
      </w:r>
      <w:r w:rsidR="003E6E29" w:rsidRPr="00014E2D">
        <w:rPr>
          <w:rFonts w:cs="Times New Roman"/>
          <w:szCs w:val="24"/>
        </w:rPr>
        <w:t>.</w:t>
      </w:r>
      <w:r w:rsidR="00812845" w:rsidRPr="00014E2D">
        <w:rPr>
          <w:rFonts w:cs="Times New Roman"/>
          <w:szCs w:val="24"/>
        </w:rPr>
        <w:t xml:space="preserve"> </w:t>
      </w:r>
    </w:p>
    <w:p w:rsidR="00F978E0" w:rsidRPr="00472050" w:rsidRDefault="00F978E0" w:rsidP="005843F5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 gli interventi di cui agli Artt. 2, 3, 4, 5, </w:t>
      </w:r>
      <w:r w:rsidRPr="00472050">
        <w:rPr>
          <w:rFonts w:cs="Times New Roman"/>
          <w:szCs w:val="24"/>
        </w:rPr>
        <w:t>9</w:t>
      </w:r>
      <w:r w:rsidR="00874BC9">
        <w:rPr>
          <w:rFonts w:cs="Times New Roman"/>
          <w:szCs w:val="24"/>
        </w:rPr>
        <w:t>, 10</w:t>
      </w:r>
      <w:r w:rsidR="00D4603D">
        <w:rPr>
          <w:rFonts w:cs="Times New Roman"/>
          <w:szCs w:val="24"/>
        </w:rPr>
        <w:t>§2</w:t>
      </w:r>
      <w:r>
        <w:rPr>
          <w:rFonts w:cs="Times New Roman"/>
          <w:szCs w:val="24"/>
        </w:rPr>
        <w:t xml:space="preserve"> dovranno essere presentate copie delle fatture </w:t>
      </w:r>
      <w:r w:rsidR="00472050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</w:t>
      </w:r>
      <w:r w:rsidRPr="00472050">
        <w:rPr>
          <w:rFonts w:cs="Times New Roman"/>
          <w:szCs w:val="24"/>
        </w:rPr>
        <w:t>giustificativi fiscali per l’intero progetto ammesso a contributo. Gli originali dovranno essere conservati presso il beneficiario per 10 anni.</w:t>
      </w:r>
    </w:p>
    <w:p w:rsidR="0080638C" w:rsidRPr="004E51E7" w:rsidRDefault="00675D10" w:rsidP="005843F5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4E51E7">
        <w:rPr>
          <w:rFonts w:cs="Times New Roman"/>
          <w:szCs w:val="24"/>
        </w:rPr>
        <w:t>P</w:t>
      </w:r>
      <w:r w:rsidR="0080638C" w:rsidRPr="004E51E7">
        <w:rPr>
          <w:rFonts w:cs="Times New Roman"/>
          <w:szCs w:val="24"/>
        </w:rPr>
        <w:t xml:space="preserve">er </w:t>
      </w:r>
      <w:r w:rsidR="00EF3733" w:rsidRPr="004E51E7">
        <w:rPr>
          <w:rFonts w:cs="Times New Roman"/>
          <w:szCs w:val="24"/>
        </w:rPr>
        <w:t xml:space="preserve">gli interventi di cui agli </w:t>
      </w:r>
      <w:r w:rsidR="00874BC9" w:rsidRPr="004E51E7">
        <w:rPr>
          <w:rFonts w:cs="Times New Roman"/>
          <w:szCs w:val="24"/>
        </w:rPr>
        <w:t>Artt. 6, 7, 8</w:t>
      </w:r>
      <w:r w:rsidR="00F978E0" w:rsidRPr="004E51E7">
        <w:rPr>
          <w:rFonts w:cs="Times New Roman"/>
          <w:szCs w:val="24"/>
        </w:rPr>
        <w:t xml:space="preserve">, </w:t>
      </w:r>
      <w:r w:rsidR="00D4603D">
        <w:rPr>
          <w:rFonts w:cs="Times New Roman"/>
          <w:szCs w:val="24"/>
        </w:rPr>
        <w:t xml:space="preserve">10§3, </w:t>
      </w:r>
      <w:r w:rsidR="00EF3733" w:rsidRPr="004E51E7">
        <w:rPr>
          <w:rFonts w:cs="Times New Roman"/>
          <w:szCs w:val="24"/>
        </w:rPr>
        <w:t xml:space="preserve">11 </w:t>
      </w:r>
      <w:r w:rsidR="003E6E29" w:rsidRPr="004E51E7">
        <w:rPr>
          <w:rFonts w:cs="Times New Roman"/>
          <w:szCs w:val="24"/>
        </w:rPr>
        <w:t>dovrà essere presentato l’elenco dettagliato delle fatture</w:t>
      </w:r>
      <w:r w:rsidR="0080638C" w:rsidRPr="004E51E7">
        <w:rPr>
          <w:rFonts w:cs="Times New Roman"/>
          <w:szCs w:val="24"/>
        </w:rPr>
        <w:t>, almeno per l’importo del contributo assegnato</w:t>
      </w:r>
      <w:r w:rsidR="00504DF2" w:rsidRPr="004E51E7">
        <w:rPr>
          <w:rFonts w:cs="Times New Roman"/>
          <w:szCs w:val="24"/>
        </w:rPr>
        <w:t>. Le fatture dovranno essere</w:t>
      </w:r>
      <w:r w:rsidR="005843F5" w:rsidRPr="004E51E7">
        <w:rPr>
          <w:rFonts w:cs="Times New Roman"/>
          <w:szCs w:val="24"/>
        </w:rPr>
        <w:t xml:space="preserve"> conservate in</w:t>
      </w:r>
      <w:r w:rsidR="00582BC4" w:rsidRPr="004E51E7">
        <w:rPr>
          <w:rFonts w:cs="Times New Roman"/>
          <w:szCs w:val="24"/>
        </w:rPr>
        <w:t xml:space="preserve"> copia</w:t>
      </w:r>
      <w:r w:rsidR="005843F5" w:rsidRPr="004E51E7">
        <w:rPr>
          <w:rFonts w:cs="Times New Roman"/>
          <w:szCs w:val="24"/>
        </w:rPr>
        <w:t xml:space="preserve"> presso il destinatario</w:t>
      </w:r>
      <w:r w:rsidR="00F978E0" w:rsidRPr="004E51E7">
        <w:rPr>
          <w:rFonts w:cs="Times New Roman"/>
          <w:szCs w:val="24"/>
        </w:rPr>
        <w:t xml:space="preserve"> per 10 anni</w:t>
      </w:r>
      <w:r w:rsidR="005F5857" w:rsidRPr="004E51E7">
        <w:rPr>
          <w:rFonts w:cs="Times New Roman"/>
          <w:szCs w:val="24"/>
        </w:rPr>
        <w:t>.</w:t>
      </w:r>
    </w:p>
    <w:p w:rsidR="008406BD" w:rsidRDefault="009D23F1" w:rsidP="008406BD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9D23F1">
        <w:rPr>
          <w:rFonts w:cs="Times New Roman"/>
          <w:szCs w:val="24"/>
        </w:rPr>
        <w:t xml:space="preserve">Il mancato invio all’Ufficio </w:t>
      </w:r>
      <w:r w:rsidR="0080638C" w:rsidRPr="009D23F1">
        <w:rPr>
          <w:rFonts w:cs="Times New Roman"/>
          <w:szCs w:val="24"/>
        </w:rPr>
        <w:t>della documentazione finale dei lavori costituisce motivo per la decadenza del diritto di usufruire del contributo finanziario assunto dalla CEI</w:t>
      </w:r>
      <w:r w:rsidRPr="009D23F1">
        <w:rPr>
          <w:rFonts w:cs="Times New Roman"/>
          <w:szCs w:val="24"/>
        </w:rPr>
        <w:t>,</w:t>
      </w:r>
      <w:r w:rsidR="0080638C" w:rsidRPr="009D23F1">
        <w:rPr>
          <w:rFonts w:cs="Times New Roman"/>
          <w:szCs w:val="24"/>
        </w:rPr>
        <w:t xml:space="preserve"> con conseguente obbligo della diocesi di restituire </w:t>
      </w:r>
      <w:r w:rsidR="00D830DF">
        <w:rPr>
          <w:rFonts w:cs="Times New Roman"/>
          <w:szCs w:val="24"/>
        </w:rPr>
        <w:t>quanto ricevuto in acconto</w:t>
      </w:r>
      <w:r w:rsidR="000545B4">
        <w:rPr>
          <w:rFonts w:cs="Times New Roman"/>
          <w:szCs w:val="24"/>
        </w:rPr>
        <w:t>, in applicazione dell’Art. 7 §3 delle Disposizioni</w:t>
      </w:r>
      <w:r w:rsidR="0080638C" w:rsidRPr="009D23F1">
        <w:rPr>
          <w:rFonts w:cs="Times New Roman"/>
          <w:szCs w:val="24"/>
        </w:rPr>
        <w:t>.</w:t>
      </w:r>
    </w:p>
    <w:p w:rsidR="001813A2" w:rsidRPr="00730371" w:rsidRDefault="001813A2" w:rsidP="008406BD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133C28">
        <w:rPr>
          <w:rFonts w:cs="Times New Roman"/>
          <w:szCs w:val="24"/>
        </w:rPr>
        <w:t>Per gli interventi di cui agli Artt. 2, 3, 4, 9,</w:t>
      </w:r>
      <w:r w:rsidR="000B77CC" w:rsidRPr="00133C28">
        <w:rPr>
          <w:rFonts w:cs="Times New Roman"/>
          <w:szCs w:val="24"/>
        </w:rPr>
        <w:t xml:space="preserve"> 10</w:t>
      </w:r>
      <w:r w:rsidR="008F5371">
        <w:rPr>
          <w:rFonts w:cs="Times New Roman"/>
          <w:szCs w:val="24"/>
        </w:rPr>
        <w:t>§2</w:t>
      </w:r>
      <w:r w:rsidRPr="00133C28">
        <w:rPr>
          <w:rFonts w:cs="Times New Roman"/>
          <w:szCs w:val="24"/>
        </w:rPr>
        <w:t xml:space="preserve"> il contributo</w:t>
      </w:r>
      <w:r w:rsidR="00133C28" w:rsidRPr="00133C28">
        <w:rPr>
          <w:rFonts w:cs="Times New Roman"/>
          <w:szCs w:val="24"/>
        </w:rPr>
        <w:t xml:space="preserve"> definitivo</w:t>
      </w:r>
      <w:r w:rsidRPr="00133C28">
        <w:rPr>
          <w:rFonts w:cs="Times New Roman"/>
          <w:szCs w:val="24"/>
        </w:rPr>
        <w:t xml:space="preserve"> è </w:t>
      </w:r>
      <w:r w:rsidR="000B77CC" w:rsidRPr="00133C28">
        <w:rPr>
          <w:rFonts w:cs="Times New Roman"/>
          <w:szCs w:val="24"/>
        </w:rPr>
        <w:t>calcolato</w:t>
      </w:r>
      <w:r w:rsidRPr="00133C28">
        <w:rPr>
          <w:rFonts w:cs="Times New Roman"/>
          <w:szCs w:val="24"/>
        </w:rPr>
        <w:t xml:space="preserve"> sulla spesa effettivamente sostenuta</w:t>
      </w:r>
      <w:r>
        <w:rPr>
          <w:rFonts w:cs="Times New Roman"/>
          <w:szCs w:val="24"/>
        </w:rPr>
        <w:t>.</w:t>
      </w:r>
    </w:p>
    <w:p w:rsidR="00730371" w:rsidRDefault="006A28F1" w:rsidP="008406BD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133C28">
        <w:rPr>
          <w:rFonts w:cs="Times New Roman"/>
          <w:szCs w:val="24"/>
        </w:rPr>
        <w:t xml:space="preserve">Per gli interventi di cui agli Artt. 5, 6, 7, 8, </w:t>
      </w:r>
      <w:r w:rsidR="008F5371">
        <w:rPr>
          <w:rFonts w:cs="Times New Roman"/>
          <w:szCs w:val="24"/>
        </w:rPr>
        <w:t xml:space="preserve">10§3, </w:t>
      </w:r>
      <w:r w:rsidRPr="00133C28">
        <w:rPr>
          <w:rFonts w:cs="Times New Roman"/>
          <w:szCs w:val="24"/>
        </w:rPr>
        <w:t>11,</w:t>
      </w:r>
      <w:r>
        <w:rPr>
          <w:rFonts w:cs="Times New Roman"/>
          <w:szCs w:val="24"/>
        </w:rPr>
        <w:t xml:space="preserve"> </w:t>
      </w:r>
      <w:r w:rsidRPr="00133C28">
        <w:rPr>
          <w:rFonts w:cs="Times New Roman"/>
          <w:szCs w:val="24"/>
        </w:rPr>
        <w:t>il contributo assegnato potrà essere rideterminato con decreto n</w:t>
      </w:r>
      <w:r w:rsidR="00013D07" w:rsidRPr="00133C28">
        <w:rPr>
          <w:rFonts w:cs="Times New Roman"/>
          <w:szCs w:val="24"/>
        </w:rPr>
        <w:t xml:space="preserve">el caso in cui </w:t>
      </w:r>
      <w:r w:rsidRPr="00133C28">
        <w:rPr>
          <w:rFonts w:cs="Times New Roman"/>
          <w:szCs w:val="24"/>
        </w:rPr>
        <w:t xml:space="preserve">il costo </w:t>
      </w:r>
      <w:r w:rsidR="00D17B58" w:rsidRPr="00133C28">
        <w:rPr>
          <w:rFonts w:cs="Times New Roman"/>
          <w:szCs w:val="24"/>
        </w:rPr>
        <w:t>definito</w:t>
      </w:r>
      <w:r w:rsidRPr="00133C28">
        <w:rPr>
          <w:rFonts w:cs="Times New Roman"/>
          <w:szCs w:val="24"/>
        </w:rPr>
        <w:t xml:space="preserve"> in fase contrattuale o </w:t>
      </w:r>
      <w:r w:rsidR="00013D07" w:rsidRPr="00133C28">
        <w:rPr>
          <w:rFonts w:cs="Times New Roman"/>
          <w:szCs w:val="24"/>
        </w:rPr>
        <w:t>la spesa sostenuta sia</w:t>
      </w:r>
      <w:r w:rsidRPr="00133C28">
        <w:rPr>
          <w:rFonts w:cs="Times New Roman"/>
          <w:szCs w:val="24"/>
        </w:rPr>
        <w:t>no</w:t>
      </w:r>
      <w:r w:rsidR="00013D07" w:rsidRPr="00133C28">
        <w:rPr>
          <w:rFonts w:cs="Times New Roman"/>
          <w:szCs w:val="24"/>
        </w:rPr>
        <w:t xml:space="preserve"> sensibilmente inferior</w:t>
      </w:r>
      <w:r w:rsidRPr="00133C28">
        <w:rPr>
          <w:rFonts w:cs="Times New Roman"/>
          <w:szCs w:val="24"/>
        </w:rPr>
        <w:t>i</w:t>
      </w:r>
      <w:r w:rsidR="00013D07" w:rsidRPr="00133C28">
        <w:rPr>
          <w:rFonts w:cs="Times New Roman"/>
          <w:szCs w:val="24"/>
        </w:rPr>
        <w:t xml:space="preserve"> al costo preventivato</w:t>
      </w:r>
      <w:r>
        <w:rPr>
          <w:rFonts w:cs="Times New Roman"/>
          <w:szCs w:val="24"/>
        </w:rPr>
        <w:t>.</w:t>
      </w:r>
    </w:p>
    <w:p w:rsidR="002834FA" w:rsidRPr="00CB5C85" w:rsidRDefault="002834FA" w:rsidP="008406BD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CB5C85">
        <w:rPr>
          <w:rFonts w:cs="Times New Roman"/>
          <w:szCs w:val="24"/>
        </w:rPr>
        <w:t>Per gli interventi di cui all’art. 6</w:t>
      </w:r>
      <w:r w:rsidR="00CB5C85" w:rsidRPr="00CB5C85">
        <w:rPr>
          <w:rFonts w:cs="Times New Roman"/>
          <w:szCs w:val="24"/>
        </w:rPr>
        <w:t xml:space="preserve"> </w:t>
      </w:r>
      <w:r w:rsidRPr="00CB5C85">
        <w:rPr>
          <w:rFonts w:cs="Times New Roman"/>
          <w:szCs w:val="24"/>
        </w:rPr>
        <w:t xml:space="preserve">§8, </w:t>
      </w:r>
      <w:r w:rsidRPr="00CB5C85">
        <w:t xml:space="preserve">l'erogazione della rata per l’inizio lavori di un </w:t>
      </w:r>
      <w:r w:rsidR="005B6810" w:rsidRPr="00CB5C85">
        <w:t>lott</w:t>
      </w:r>
      <w:r w:rsidRPr="00CB5C85">
        <w:t xml:space="preserve">o </w:t>
      </w:r>
      <w:r w:rsidR="005B6810" w:rsidRPr="00CB5C85">
        <w:t xml:space="preserve">funzionale </w:t>
      </w:r>
      <w:r w:rsidRPr="00CB5C85">
        <w:t>presentato successivamente è subordinata alla conclusione d</w:t>
      </w:r>
      <w:r w:rsidR="00210F11" w:rsidRPr="00CB5C85">
        <w:t>i quello</w:t>
      </w:r>
      <w:r w:rsidRPr="00CB5C85">
        <w:t xml:space="preserve"> precedente.</w:t>
      </w:r>
    </w:p>
    <w:p w:rsidR="008406BD" w:rsidRPr="008406BD" w:rsidRDefault="008406BD" w:rsidP="008406BD">
      <w:pPr>
        <w:pStyle w:val="Paragrafoelenco"/>
        <w:numPr>
          <w:ilvl w:val="0"/>
          <w:numId w:val="24"/>
        </w:numPr>
        <w:ind w:right="-1"/>
        <w:jc w:val="both"/>
        <w:rPr>
          <w:rFonts w:cs="Times New Roman"/>
          <w:szCs w:val="24"/>
        </w:rPr>
      </w:pPr>
      <w:r w:rsidRPr="00133C28">
        <w:rPr>
          <w:rFonts w:cs="Times New Roman"/>
          <w:szCs w:val="24"/>
        </w:rPr>
        <w:t>Il contributo non potrà essere superiore all</w:t>
      </w:r>
      <w:r w:rsidR="00FE4B4E" w:rsidRPr="00133C28">
        <w:rPr>
          <w:rFonts w:cs="Times New Roman"/>
          <w:szCs w:val="24"/>
        </w:rPr>
        <w:t>a spesa effettivamente sostenuta</w:t>
      </w:r>
      <w:r w:rsidRPr="00133C28">
        <w:rPr>
          <w:rFonts w:cs="Times New Roman"/>
          <w:szCs w:val="24"/>
        </w:rPr>
        <w:t xml:space="preserve"> dal beneficiario per le opere ammissibili</w:t>
      </w:r>
      <w:r w:rsidRPr="008406BD">
        <w:rPr>
          <w:szCs w:val="24"/>
        </w:rPr>
        <w:t>.</w:t>
      </w:r>
    </w:p>
    <w:p w:rsidR="0080638C" w:rsidRDefault="0080638C" w:rsidP="0080638C">
      <w:pPr>
        <w:ind w:left="0" w:right="0"/>
        <w:jc w:val="both"/>
        <w:rPr>
          <w:rFonts w:eastAsia="Times New Roman" w:cs="Times New Roman"/>
          <w:szCs w:val="24"/>
          <w:lang w:eastAsia="it-IT"/>
        </w:rPr>
      </w:pPr>
    </w:p>
    <w:p w:rsidR="007503FE" w:rsidRPr="0080638C" w:rsidRDefault="007503FE" w:rsidP="0080638C">
      <w:pPr>
        <w:ind w:left="0" w:right="0"/>
        <w:jc w:val="both"/>
        <w:rPr>
          <w:rFonts w:eastAsia="Times New Roman" w:cs="Times New Roman"/>
          <w:szCs w:val="24"/>
          <w:lang w:eastAsia="it-IT"/>
        </w:rPr>
      </w:pPr>
    </w:p>
    <w:p w:rsidR="0080638C" w:rsidRPr="0080638C" w:rsidRDefault="00BC1AD0" w:rsidP="00582BC4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17</w:t>
      </w:r>
    </w:p>
    <w:p w:rsidR="0080638C" w:rsidRDefault="00032B89" w:rsidP="00582BC4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eastAsia="Times New Roman" w:cs="Times New Roman"/>
          <w:i/>
          <w:szCs w:val="24"/>
          <w:lang w:eastAsia="it-IT"/>
        </w:rPr>
        <w:t>I</w:t>
      </w:r>
      <w:r w:rsidR="00A21429">
        <w:rPr>
          <w:rFonts w:eastAsia="Times New Roman" w:cs="Times New Roman"/>
          <w:i/>
          <w:szCs w:val="24"/>
          <w:lang w:eastAsia="it-IT"/>
        </w:rPr>
        <w:t>ncaricati regionali</w:t>
      </w:r>
    </w:p>
    <w:p w:rsidR="00781B6A" w:rsidRPr="0080638C" w:rsidRDefault="00781B6A" w:rsidP="00582BC4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>
        <w:rPr>
          <w:rFonts w:cs="Times New Roman"/>
          <w:i/>
          <w:szCs w:val="24"/>
        </w:rPr>
        <w:t>(Disposizioni Art. 7 §2)</w:t>
      </w:r>
    </w:p>
    <w:p w:rsidR="007F1732" w:rsidRDefault="00E856C8" w:rsidP="007F1732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</w:t>
      </w:r>
      <w:r w:rsidR="007F1732">
        <w:rPr>
          <w:rFonts w:cs="Times New Roman"/>
          <w:szCs w:val="24"/>
        </w:rPr>
        <w:t xml:space="preserve"> Conferenza Episcopale Regionale</w:t>
      </w:r>
      <w:r>
        <w:rPr>
          <w:rFonts w:cs="Times New Roman"/>
          <w:szCs w:val="24"/>
        </w:rPr>
        <w:t xml:space="preserve"> nomina uno o due Incaricati Regionali per i beni culturali e l'edilizia di culto; </w:t>
      </w:r>
      <w:r w:rsidR="00A21429">
        <w:rPr>
          <w:rFonts w:cs="Times New Roman"/>
          <w:szCs w:val="24"/>
        </w:rPr>
        <w:t>dura</w:t>
      </w:r>
      <w:r w:rsidR="0003077D">
        <w:rPr>
          <w:rFonts w:cs="Times New Roman"/>
          <w:szCs w:val="24"/>
        </w:rPr>
        <w:t>no</w:t>
      </w:r>
      <w:r w:rsidR="00A21429">
        <w:rPr>
          <w:rFonts w:cs="Times New Roman"/>
          <w:szCs w:val="24"/>
        </w:rPr>
        <w:t xml:space="preserve"> in carica 5 anni</w:t>
      </w:r>
      <w:r w:rsidR="00133C28">
        <w:rPr>
          <w:rFonts w:cs="Times New Roman"/>
          <w:szCs w:val="24"/>
        </w:rPr>
        <w:t>, salvo revoca</w:t>
      </w:r>
      <w:r w:rsidR="00A21429">
        <w:rPr>
          <w:rFonts w:cs="Times New Roman"/>
          <w:szCs w:val="24"/>
        </w:rPr>
        <w:t>.</w:t>
      </w:r>
    </w:p>
    <w:p w:rsidR="007F1732" w:rsidRDefault="00A21429" w:rsidP="007F1732">
      <w:pPr>
        <w:spacing w:before="0"/>
        <w:ind w:left="0"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L’incaricato regionale</w:t>
      </w:r>
    </w:p>
    <w:p w:rsid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mantiene stretti e continuativi rapporti con l’Ufficio;</w:t>
      </w:r>
    </w:p>
    <w:p w:rsid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partecipa alle riunioni della Consulta Nazionale e agli incontri promossi dall’Ufficio</w:t>
      </w:r>
      <w:r w:rsidR="0033471E">
        <w:rPr>
          <w:rFonts w:cs="Times New Roman"/>
          <w:szCs w:val="24"/>
        </w:rPr>
        <w:t>;</w:t>
      </w:r>
    </w:p>
    <w:p w:rsidR="00A21429" w:rsidRP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sz w:val="23"/>
          <w:szCs w:val="23"/>
        </w:rPr>
        <w:t>offre</w:t>
      </w:r>
      <w:r w:rsidR="00A21429">
        <w:rPr>
          <w:sz w:val="23"/>
          <w:szCs w:val="23"/>
        </w:rPr>
        <w:t xml:space="preserve"> suggerimenti al Comitato per la valutazione dei progetti di intervento a favore dei beni culturali ecclesiastici e dell’edilizia di culto in ordine alla formulazione e alla gestione del programma annuale;</w:t>
      </w:r>
    </w:p>
    <w:p w:rsid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supporta</w:t>
      </w:r>
      <w:r w:rsidRPr="007F1732">
        <w:rPr>
          <w:rFonts w:cs="Times New Roman"/>
          <w:szCs w:val="24"/>
        </w:rPr>
        <w:t xml:space="preserve"> le diocesi per favorire la migliore redazione della documentazione necessaria alle richieste di contributo</w:t>
      </w:r>
      <w:r>
        <w:rPr>
          <w:rFonts w:cs="Times New Roman"/>
          <w:szCs w:val="24"/>
        </w:rPr>
        <w:t>;</w:t>
      </w:r>
    </w:p>
    <w:p w:rsidR="00E856C8" w:rsidRDefault="00E856C8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 w:rsidRPr="00927A48">
        <w:rPr>
          <w:rFonts w:cs="Times New Roman"/>
          <w:szCs w:val="24"/>
        </w:rPr>
        <w:t xml:space="preserve">promuove a livello diocesano e regionale, in accordo con la Conferenza Episcopale Regionale e con i </w:t>
      </w:r>
      <w:r w:rsidR="00210F11" w:rsidRPr="00CB5C85">
        <w:rPr>
          <w:rFonts w:cs="Times New Roman"/>
          <w:szCs w:val="24"/>
        </w:rPr>
        <w:t>Vescovi</w:t>
      </w:r>
      <w:r w:rsidRPr="00CB5C85">
        <w:rPr>
          <w:rFonts w:cs="Times New Roman"/>
          <w:szCs w:val="24"/>
        </w:rPr>
        <w:t xml:space="preserve"> </w:t>
      </w:r>
      <w:r w:rsidRPr="00927A48">
        <w:rPr>
          <w:rFonts w:cs="Times New Roman"/>
          <w:szCs w:val="24"/>
        </w:rPr>
        <w:t xml:space="preserve">delle singole diocesi </w:t>
      </w:r>
      <w:r w:rsidR="0003077D">
        <w:rPr>
          <w:rFonts w:cs="Times New Roman"/>
          <w:szCs w:val="24"/>
        </w:rPr>
        <w:t>attività di</w:t>
      </w:r>
      <w:r w:rsidRPr="00927A48">
        <w:rPr>
          <w:rFonts w:cs="Times New Roman"/>
          <w:szCs w:val="24"/>
        </w:rPr>
        <w:t xml:space="preserve"> conoscenza, tutela, gestione, manutenzione</w:t>
      </w:r>
      <w:r>
        <w:rPr>
          <w:rFonts w:cs="Times New Roman"/>
          <w:szCs w:val="24"/>
        </w:rPr>
        <w:t>, restauro</w:t>
      </w:r>
      <w:r w:rsidRPr="00927A48">
        <w:rPr>
          <w:rFonts w:cs="Times New Roman"/>
          <w:szCs w:val="24"/>
        </w:rPr>
        <w:t xml:space="preserve"> e valorizzazione del patrimonio mobiliare</w:t>
      </w:r>
      <w:r>
        <w:rPr>
          <w:rFonts w:cs="Times New Roman"/>
          <w:szCs w:val="24"/>
        </w:rPr>
        <w:t xml:space="preserve"> e immobiliare</w:t>
      </w:r>
      <w:r w:rsidRPr="00927A48">
        <w:rPr>
          <w:rFonts w:cs="Times New Roman"/>
          <w:szCs w:val="24"/>
        </w:rPr>
        <w:t xml:space="preserve"> in conformità con le Norme della CEI promulgate il 14 giugno 1974 e con gli orientamenti della medesima pubblicati il 9 dicembre 1992</w:t>
      </w:r>
      <w:r>
        <w:rPr>
          <w:rFonts w:cs="Times New Roman"/>
          <w:szCs w:val="24"/>
        </w:rPr>
        <w:t>;</w:t>
      </w:r>
    </w:p>
    <w:p w:rsidR="00582BC4" w:rsidRDefault="00582BC4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 w:rsidRPr="00EE2051">
        <w:rPr>
          <w:rFonts w:cs="Times New Roman"/>
          <w:szCs w:val="24"/>
        </w:rPr>
        <w:t xml:space="preserve">promuove a livello diocesano e regionale, in accordo con la Conferenza Episcopale Regionale e con i </w:t>
      </w:r>
      <w:r w:rsidR="00210F11" w:rsidRPr="00CB5C85">
        <w:rPr>
          <w:rFonts w:cs="Times New Roman"/>
          <w:szCs w:val="24"/>
        </w:rPr>
        <w:t>Vescovi</w:t>
      </w:r>
      <w:r w:rsidRPr="00CB5C85">
        <w:rPr>
          <w:rFonts w:cs="Times New Roman"/>
          <w:szCs w:val="24"/>
        </w:rPr>
        <w:t xml:space="preserve"> </w:t>
      </w:r>
      <w:r w:rsidRPr="00EE2051">
        <w:rPr>
          <w:rFonts w:cs="Times New Roman"/>
          <w:szCs w:val="24"/>
        </w:rPr>
        <w:t>delle singole diocesi</w:t>
      </w:r>
      <w:r w:rsidR="0044113F">
        <w:rPr>
          <w:rFonts w:cs="Times New Roman"/>
          <w:szCs w:val="24"/>
        </w:rPr>
        <w:t>,</w:t>
      </w:r>
      <w:r w:rsidR="00210F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le attività di sensibilizzazione e formazione in ordine alla nuova edilizia di culto</w:t>
      </w:r>
      <w:r w:rsidRPr="00EE2051">
        <w:rPr>
          <w:rFonts w:cs="Times New Roman"/>
          <w:szCs w:val="24"/>
        </w:rPr>
        <w:t xml:space="preserve"> in conformità con le </w:t>
      </w:r>
      <w:r>
        <w:rPr>
          <w:rFonts w:cs="Times New Roman"/>
          <w:szCs w:val="24"/>
        </w:rPr>
        <w:t>Norme della CEI promulgate il 18</w:t>
      </w:r>
      <w:r w:rsidR="000D5F6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febbraio 1993;</w:t>
      </w:r>
    </w:p>
    <w:p w:rsidR="00E856C8" w:rsidRDefault="00E856C8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 w:rsidRPr="00927A48">
        <w:rPr>
          <w:rFonts w:cs="Times New Roman"/>
          <w:szCs w:val="24"/>
        </w:rPr>
        <w:t>coordina in sede regionale le attività della Consulta Regionale anche in collaborazione con altri organismi pastorali regionali (li</w:t>
      </w:r>
      <w:r>
        <w:rPr>
          <w:rFonts w:cs="Times New Roman"/>
          <w:szCs w:val="24"/>
        </w:rPr>
        <w:t>turgia, pastorale del turismo, ...);</w:t>
      </w:r>
    </w:p>
    <w:p w:rsidR="00582BC4" w:rsidRPr="00A21429" w:rsidRDefault="002535C8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 </w:t>
      </w:r>
      <w:r w:rsidR="00582BC4" w:rsidRPr="00927A48">
        <w:rPr>
          <w:rFonts w:cs="Times New Roman"/>
          <w:szCs w:val="24"/>
        </w:rPr>
        <w:t>attua</w:t>
      </w:r>
      <w:r>
        <w:rPr>
          <w:rFonts w:cs="Times New Roman"/>
          <w:szCs w:val="24"/>
        </w:rPr>
        <w:t>zione</w:t>
      </w:r>
      <w:r w:rsidR="00582BC4" w:rsidRPr="00927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al</w:t>
      </w:r>
      <w:r w:rsidR="00582BC4" w:rsidRPr="00927A48">
        <w:rPr>
          <w:rFonts w:cs="Times New Roman"/>
          <w:szCs w:val="24"/>
        </w:rPr>
        <w:t>le intese nazionali e regionali in materia dei beni culturali collaborando con gli enti e le istituzioni di riferimento</w:t>
      </w:r>
      <w:r w:rsidR="00582BC4">
        <w:rPr>
          <w:rFonts w:cs="Times New Roman"/>
          <w:szCs w:val="24"/>
        </w:rPr>
        <w:t>;</w:t>
      </w:r>
    </w:p>
    <w:p w:rsidR="00A21429" w:rsidRP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sz w:val="23"/>
          <w:szCs w:val="23"/>
        </w:rPr>
        <w:t>verifica</w:t>
      </w:r>
      <w:r w:rsidR="002535C8">
        <w:rPr>
          <w:sz w:val="23"/>
          <w:szCs w:val="23"/>
        </w:rPr>
        <w:t xml:space="preserve"> </w:t>
      </w:r>
      <w:r w:rsidR="00E856C8">
        <w:rPr>
          <w:sz w:val="23"/>
          <w:szCs w:val="23"/>
        </w:rPr>
        <w:t>la corrispondenza fra i progetti</w:t>
      </w:r>
      <w:r w:rsidR="00A21429">
        <w:rPr>
          <w:sz w:val="23"/>
          <w:szCs w:val="23"/>
        </w:rPr>
        <w:t xml:space="preserve"> realizzat</w:t>
      </w:r>
      <w:r w:rsidR="00E856C8">
        <w:rPr>
          <w:sz w:val="23"/>
          <w:szCs w:val="23"/>
        </w:rPr>
        <w:t>i</w:t>
      </w:r>
      <w:r w:rsidR="00A21429">
        <w:rPr>
          <w:sz w:val="23"/>
          <w:szCs w:val="23"/>
        </w:rPr>
        <w:t xml:space="preserve"> con i contributi della CEI</w:t>
      </w:r>
      <w:r w:rsidR="0056138C">
        <w:rPr>
          <w:sz w:val="23"/>
          <w:szCs w:val="23"/>
        </w:rPr>
        <w:t>,</w:t>
      </w:r>
      <w:r w:rsidR="00FA13BC">
        <w:rPr>
          <w:sz w:val="23"/>
          <w:szCs w:val="23"/>
        </w:rPr>
        <w:t xml:space="preserve"> </w:t>
      </w:r>
      <w:r w:rsidR="0056138C">
        <w:rPr>
          <w:sz w:val="23"/>
          <w:szCs w:val="23"/>
        </w:rPr>
        <w:t xml:space="preserve">nelle varie fasi, </w:t>
      </w:r>
      <w:r w:rsidR="00E856C8">
        <w:rPr>
          <w:sz w:val="23"/>
          <w:szCs w:val="23"/>
        </w:rPr>
        <w:t>e quelli approvati</w:t>
      </w:r>
      <w:r>
        <w:rPr>
          <w:sz w:val="23"/>
          <w:szCs w:val="23"/>
        </w:rPr>
        <w:t>;</w:t>
      </w:r>
    </w:p>
    <w:p w:rsidR="00EE2051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effettua</w:t>
      </w:r>
      <w:r w:rsidRPr="007F1732">
        <w:rPr>
          <w:rFonts w:cs="Times New Roman"/>
          <w:szCs w:val="24"/>
        </w:rPr>
        <w:t xml:space="preserve"> sopralluoghi coerenti con l’esercizio del servizio</w:t>
      </w:r>
      <w:r w:rsidR="00E51E15">
        <w:rPr>
          <w:rFonts w:cs="Times New Roman"/>
          <w:szCs w:val="24"/>
        </w:rPr>
        <w:t xml:space="preserve"> e trasmette </w:t>
      </w:r>
      <w:r w:rsidR="0035392D">
        <w:rPr>
          <w:rFonts w:cs="Times New Roman"/>
          <w:szCs w:val="24"/>
        </w:rPr>
        <w:t xml:space="preserve">i </w:t>
      </w:r>
      <w:r w:rsidR="00E51E15">
        <w:rPr>
          <w:rFonts w:cs="Times New Roman"/>
          <w:szCs w:val="24"/>
        </w:rPr>
        <w:t>relativi verbali all’Ufficio</w:t>
      </w:r>
      <w:r>
        <w:rPr>
          <w:rFonts w:cs="Times New Roman"/>
          <w:szCs w:val="24"/>
        </w:rPr>
        <w:t>;</w:t>
      </w:r>
    </w:p>
    <w:p w:rsidR="00EE2051" w:rsidRPr="00A21429" w:rsidRDefault="00EE2051" w:rsidP="00A21429">
      <w:pPr>
        <w:pStyle w:val="Paragrafoelenco"/>
        <w:numPr>
          <w:ilvl w:val="0"/>
          <w:numId w:val="20"/>
        </w:numPr>
        <w:spacing w:before="0"/>
        <w:ind w:righ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invia annualmente nota informativa contenente indicazioni circa disegni di legge regionali.</w:t>
      </w:r>
    </w:p>
    <w:p w:rsidR="00A21429" w:rsidRDefault="00A21429" w:rsidP="007F1732">
      <w:pPr>
        <w:spacing w:before="0"/>
        <w:ind w:left="0" w:right="0"/>
        <w:jc w:val="both"/>
        <w:rPr>
          <w:rFonts w:cs="Times New Roman"/>
          <w:szCs w:val="24"/>
        </w:rPr>
      </w:pPr>
    </w:p>
    <w:p w:rsidR="00CE4535" w:rsidRDefault="00CE4535" w:rsidP="007F1732">
      <w:pPr>
        <w:spacing w:before="0"/>
        <w:ind w:left="0" w:right="0"/>
        <w:jc w:val="both"/>
        <w:rPr>
          <w:rFonts w:cs="Times New Roman"/>
          <w:szCs w:val="24"/>
        </w:rPr>
      </w:pPr>
    </w:p>
    <w:p w:rsidR="0080638C" w:rsidRPr="0080638C" w:rsidRDefault="00BC1AD0" w:rsidP="00EE18E6">
      <w:pPr>
        <w:spacing w:line="276" w:lineRule="auto"/>
        <w:ind w:left="0" w:right="-1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18</w:t>
      </w:r>
    </w:p>
    <w:p w:rsidR="0080638C" w:rsidRPr="0080638C" w:rsidRDefault="0080638C" w:rsidP="00EE18E6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 w:rsidRPr="0080638C">
        <w:rPr>
          <w:rFonts w:eastAsia="Times New Roman" w:cs="Times New Roman"/>
          <w:i/>
          <w:szCs w:val="24"/>
          <w:lang w:eastAsia="it-IT"/>
        </w:rPr>
        <w:t>Deroghe</w:t>
      </w:r>
    </w:p>
    <w:p w:rsidR="0080638C" w:rsidRPr="0080638C" w:rsidRDefault="0080638C" w:rsidP="0080638C">
      <w:pPr>
        <w:spacing w:line="276" w:lineRule="auto"/>
        <w:ind w:left="0" w:right="0" w:firstLine="709"/>
        <w:jc w:val="both"/>
        <w:rPr>
          <w:rFonts w:eastAsia="Times New Roman" w:cs="Times New Roman"/>
          <w:szCs w:val="24"/>
          <w:lang w:eastAsia="it-IT"/>
        </w:rPr>
      </w:pPr>
      <w:r w:rsidRPr="0080638C">
        <w:rPr>
          <w:rFonts w:eastAsia="Times New Roman" w:cs="Times New Roman"/>
          <w:szCs w:val="24"/>
          <w:lang w:eastAsia="it-IT"/>
        </w:rPr>
        <w:t>Deroghe al presente Regolamento possono essere concesse dalla Presidenza della CEI, sentito il Comitato, nel rispetto delle Disposizioni.</w:t>
      </w:r>
    </w:p>
    <w:p w:rsidR="00014E2D" w:rsidRDefault="00014E2D" w:rsidP="00CE4535">
      <w:pPr>
        <w:spacing w:line="276" w:lineRule="auto"/>
        <w:ind w:right="0"/>
        <w:jc w:val="both"/>
        <w:rPr>
          <w:rFonts w:eastAsia="Times New Roman" w:cs="Times New Roman"/>
          <w:szCs w:val="24"/>
          <w:lang w:eastAsia="it-IT"/>
        </w:rPr>
      </w:pPr>
    </w:p>
    <w:p w:rsidR="00CE4535" w:rsidRPr="0080638C" w:rsidRDefault="00CE4535" w:rsidP="00CE4535">
      <w:pPr>
        <w:spacing w:line="276" w:lineRule="auto"/>
        <w:ind w:right="0"/>
        <w:jc w:val="both"/>
        <w:rPr>
          <w:rFonts w:eastAsia="Times New Roman" w:cs="Times New Roman"/>
          <w:szCs w:val="24"/>
          <w:lang w:eastAsia="it-IT"/>
        </w:rPr>
      </w:pPr>
    </w:p>
    <w:p w:rsidR="0080638C" w:rsidRPr="0080638C" w:rsidRDefault="009D23F1" w:rsidP="00582BC4">
      <w:pPr>
        <w:spacing w:line="276" w:lineRule="auto"/>
        <w:ind w:left="0" w:right="0"/>
        <w:jc w:val="center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Art. 1</w:t>
      </w:r>
      <w:r w:rsidR="00BC1AD0">
        <w:rPr>
          <w:rFonts w:eastAsia="Times New Roman" w:cs="Times New Roman"/>
          <w:szCs w:val="24"/>
          <w:lang w:eastAsia="it-IT"/>
        </w:rPr>
        <w:t>9</w:t>
      </w:r>
    </w:p>
    <w:p w:rsidR="0080638C" w:rsidRPr="0080638C" w:rsidRDefault="0080638C" w:rsidP="00582BC4">
      <w:pPr>
        <w:spacing w:line="276" w:lineRule="auto"/>
        <w:ind w:left="0" w:right="0"/>
        <w:jc w:val="center"/>
        <w:rPr>
          <w:rFonts w:eastAsia="Times New Roman" w:cs="Times New Roman"/>
          <w:i/>
          <w:szCs w:val="24"/>
          <w:lang w:eastAsia="it-IT"/>
        </w:rPr>
      </w:pPr>
      <w:r w:rsidRPr="0080638C">
        <w:rPr>
          <w:rFonts w:eastAsia="Times New Roman" w:cs="Times New Roman"/>
          <w:i/>
          <w:szCs w:val="24"/>
          <w:lang w:eastAsia="it-IT"/>
        </w:rPr>
        <w:t xml:space="preserve">Interpretazione </w:t>
      </w:r>
    </w:p>
    <w:p w:rsidR="0080638C" w:rsidRPr="0080638C" w:rsidRDefault="0080638C" w:rsidP="0080638C">
      <w:pPr>
        <w:spacing w:line="276" w:lineRule="auto"/>
        <w:ind w:left="0" w:right="0" w:firstLine="709"/>
        <w:jc w:val="both"/>
        <w:rPr>
          <w:rFonts w:eastAsia="Times New Roman" w:cs="Times New Roman"/>
          <w:szCs w:val="24"/>
          <w:lang w:eastAsia="it-IT"/>
        </w:rPr>
      </w:pPr>
      <w:r w:rsidRPr="0080638C">
        <w:rPr>
          <w:rFonts w:eastAsia="Times New Roman" w:cs="Times New Roman"/>
          <w:szCs w:val="24"/>
          <w:lang w:eastAsia="it-IT"/>
        </w:rPr>
        <w:t>In caso di dubbio, l’interpretazione del presente Regolamento spetta alla Presidenza della CEI, sentito il Comitato.</w:t>
      </w:r>
    </w:p>
    <w:p w:rsidR="00FC2169" w:rsidRPr="0080638C" w:rsidRDefault="00FC2169">
      <w:pPr>
        <w:rPr>
          <w:rFonts w:cs="Times New Roman"/>
          <w:szCs w:val="24"/>
        </w:rPr>
      </w:pPr>
    </w:p>
    <w:sectPr w:rsidR="00FC2169" w:rsidRPr="0080638C" w:rsidSect="002B4EA3">
      <w:footerReference w:type="default" r:id="rId9"/>
      <w:pgSz w:w="11906" w:h="16838" w:code="9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95" w:rsidRDefault="003F5295" w:rsidP="002049EF">
      <w:pPr>
        <w:spacing w:before="0"/>
      </w:pPr>
      <w:r>
        <w:separator/>
      </w:r>
    </w:p>
  </w:endnote>
  <w:endnote w:type="continuationSeparator" w:id="0">
    <w:p w:rsidR="003F5295" w:rsidRDefault="003F5295" w:rsidP="002049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885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6F9F" w:rsidRPr="00FA558A" w:rsidRDefault="00D86F9F">
        <w:pPr>
          <w:pStyle w:val="Pidipagina"/>
          <w:jc w:val="center"/>
          <w:rPr>
            <w:sz w:val="20"/>
            <w:szCs w:val="20"/>
          </w:rPr>
        </w:pPr>
        <w:r w:rsidRPr="00FA558A">
          <w:rPr>
            <w:sz w:val="20"/>
            <w:szCs w:val="20"/>
          </w:rPr>
          <w:fldChar w:fldCharType="begin"/>
        </w:r>
        <w:r w:rsidRPr="00FA558A">
          <w:rPr>
            <w:sz w:val="20"/>
            <w:szCs w:val="20"/>
          </w:rPr>
          <w:instrText>PAGE   \* MERGEFORMAT</w:instrText>
        </w:r>
        <w:r w:rsidRPr="00FA558A">
          <w:rPr>
            <w:sz w:val="20"/>
            <w:szCs w:val="20"/>
          </w:rPr>
          <w:fldChar w:fldCharType="separate"/>
        </w:r>
        <w:r w:rsidR="00933D6A">
          <w:rPr>
            <w:noProof/>
            <w:sz w:val="20"/>
            <w:szCs w:val="20"/>
          </w:rPr>
          <w:t>10</w:t>
        </w:r>
        <w:r w:rsidRPr="00FA558A">
          <w:rPr>
            <w:sz w:val="20"/>
            <w:szCs w:val="20"/>
          </w:rPr>
          <w:fldChar w:fldCharType="end"/>
        </w:r>
      </w:p>
    </w:sdtContent>
  </w:sdt>
  <w:p w:rsidR="00CF7A77" w:rsidRPr="002C320A" w:rsidRDefault="00CF7A77" w:rsidP="00CF7A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95" w:rsidRDefault="003F5295" w:rsidP="002049EF">
      <w:pPr>
        <w:spacing w:before="0"/>
      </w:pPr>
      <w:r>
        <w:separator/>
      </w:r>
    </w:p>
  </w:footnote>
  <w:footnote w:type="continuationSeparator" w:id="0">
    <w:p w:rsidR="003F5295" w:rsidRDefault="003F5295" w:rsidP="002049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353"/>
    <w:multiLevelType w:val="hybridMultilevel"/>
    <w:tmpl w:val="1B9A3592"/>
    <w:lvl w:ilvl="0" w:tplc="60C84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65C"/>
    <w:multiLevelType w:val="hybridMultilevel"/>
    <w:tmpl w:val="F9387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63A"/>
    <w:multiLevelType w:val="hybridMultilevel"/>
    <w:tmpl w:val="4E6E25FA"/>
    <w:lvl w:ilvl="0" w:tplc="60C84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E4A"/>
    <w:multiLevelType w:val="hybridMultilevel"/>
    <w:tmpl w:val="62E4262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4F645F"/>
    <w:multiLevelType w:val="hybridMultilevel"/>
    <w:tmpl w:val="46849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82556"/>
    <w:multiLevelType w:val="hybridMultilevel"/>
    <w:tmpl w:val="903816A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5C275D"/>
    <w:multiLevelType w:val="hybridMultilevel"/>
    <w:tmpl w:val="A5DC529A"/>
    <w:lvl w:ilvl="0" w:tplc="F314C6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FB6D51"/>
    <w:multiLevelType w:val="hybridMultilevel"/>
    <w:tmpl w:val="C314789A"/>
    <w:lvl w:ilvl="0" w:tplc="4D1824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D44186"/>
    <w:multiLevelType w:val="hybridMultilevel"/>
    <w:tmpl w:val="D6DE7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F5938"/>
    <w:multiLevelType w:val="hybridMultilevel"/>
    <w:tmpl w:val="1A8610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5736"/>
    <w:multiLevelType w:val="hybridMultilevel"/>
    <w:tmpl w:val="D6C4C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715"/>
    <w:multiLevelType w:val="hybridMultilevel"/>
    <w:tmpl w:val="C9E02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6739"/>
    <w:multiLevelType w:val="hybridMultilevel"/>
    <w:tmpl w:val="DFD0B9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0F49"/>
    <w:multiLevelType w:val="hybridMultilevel"/>
    <w:tmpl w:val="067AD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478A9"/>
    <w:multiLevelType w:val="hybridMultilevel"/>
    <w:tmpl w:val="C3CE4B54"/>
    <w:lvl w:ilvl="0" w:tplc="61A445A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5E6227"/>
    <w:multiLevelType w:val="hybridMultilevel"/>
    <w:tmpl w:val="D49CDBD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C90CAB"/>
    <w:multiLevelType w:val="hybridMultilevel"/>
    <w:tmpl w:val="5E94E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BB2"/>
    <w:multiLevelType w:val="hybridMultilevel"/>
    <w:tmpl w:val="53BE11FA"/>
    <w:lvl w:ilvl="0" w:tplc="256E4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A2237"/>
    <w:multiLevelType w:val="hybridMultilevel"/>
    <w:tmpl w:val="84763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76944"/>
    <w:multiLevelType w:val="hybridMultilevel"/>
    <w:tmpl w:val="46B01D10"/>
    <w:lvl w:ilvl="0" w:tplc="298E7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4790A"/>
    <w:multiLevelType w:val="hybridMultilevel"/>
    <w:tmpl w:val="8CEE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A0565"/>
    <w:multiLevelType w:val="hybridMultilevel"/>
    <w:tmpl w:val="6688F7D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B84CC0"/>
    <w:multiLevelType w:val="hybridMultilevel"/>
    <w:tmpl w:val="A24602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34C4C"/>
    <w:multiLevelType w:val="hybridMultilevel"/>
    <w:tmpl w:val="898E74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FA0FD6"/>
    <w:multiLevelType w:val="hybridMultilevel"/>
    <w:tmpl w:val="A24602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B27DA"/>
    <w:multiLevelType w:val="hybridMultilevel"/>
    <w:tmpl w:val="44D646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40905"/>
    <w:multiLevelType w:val="hybridMultilevel"/>
    <w:tmpl w:val="62A85AD8"/>
    <w:lvl w:ilvl="0" w:tplc="71321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E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CA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0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8A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EE15CB5"/>
    <w:multiLevelType w:val="hybridMultilevel"/>
    <w:tmpl w:val="A32C5A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0B92"/>
    <w:multiLevelType w:val="hybridMultilevel"/>
    <w:tmpl w:val="E91A323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291277"/>
    <w:multiLevelType w:val="hybridMultilevel"/>
    <w:tmpl w:val="D6BC8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F6AF8"/>
    <w:multiLevelType w:val="hybridMultilevel"/>
    <w:tmpl w:val="D88039C0"/>
    <w:lvl w:ilvl="0" w:tplc="CE3EA6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11EF4"/>
    <w:multiLevelType w:val="hybridMultilevel"/>
    <w:tmpl w:val="8D94D02A"/>
    <w:lvl w:ilvl="0" w:tplc="0CAEE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561B4"/>
    <w:multiLevelType w:val="hybridMultilevel"/>
    <w:tmpl w:val="D6BC8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72B8C"/>
    <w:multiLevelType w:val="hybridMultilevel"/>
    <w:tmpl w:val="D49CDBD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ED2C91"/>
    <w:multiLevelType w:val="hybridMultilevel"/>
    <w:tmpl w:val="C82273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42563"/>
    <w:multiLevelType w:val="hybridMultilevel"/>
    <w:tmpl w:val="705E2078"/>
    <w:lvl w:ilvl="0" w:tplc="61A445A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F57F2"/>
    <w:multiLevelType w:val="hybridMultilevel"/>
    <w:tmpl w:val="54188F1A"/>
    <w:lvl w:ilvl="0" w:tplc="D6BEEDF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CEF2C04"/>
    <w:multiLevelType w:val="hybridMultilevel"/>
    <w:tmpl w:val="03985784"/>
    <w:lvl w:ilvl="0" w:tplc="38AA42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B47A00"/>
    <w:multiLevelType w:val="hybridMultilevel"/>
    <w:tmpl w:val="3BE2B4A6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35"/>
  </w:num>
  <w:num w:numId="7">
    <w:abstractNumId w:val="28"/>
  </w:num>
  <w:num w:numId="8">
    <w:abstractNumId w:val="33"/>
  </w:num>
  <w:num w:numId="9">
    <w:abstractNumId w:val="5"/>
  </w:num>
  <w:num w:numId="10">
    <w:abstractNumId w:val="38"/>
  </w:num>
  <w:num w:numId="11">
    <w:abstractNumId w:val="0"/>
  </w:num>
  <w:num w:numId="12">
    <w:abstractNumId w:val="20"/>
  </w:num>
  <w:num w:numId="13">
    <w:abstractNumId w:val="2"/>
  </w:num>
  <w:num w:numId="14">
    <w:abstractNumId w:val="29"/>
  </w:num>
  <w:num w:numId="15">
    <w:abstractNumId w:val="32"/>
  </w:num>
  <w:num w:numId="16">
    <w:abstractNumId w:val="10"/>
  </w:num>
  <w:num w:numId="17">
    <w:abstractNumId w:val="16"/>
  </w:num>
  <w:num w:numId="18">
    <w:abstractNumId w:val="18"/>
  </w:num>
  <w:num w:numId="19">
    <w:abstractNumId w:val="12"/>
  </w:num>
  <w:num w:numId="20">
    <w:abstractNumId w:val="9"/>
  </w:num>
  <w:num w:numId="21">
    <w:abstractNumId w:val="8"/>
  </w:num>
  <w:num w:numId="22">
    <w:abstractNumId w:val="24"/>
  </w:num>
  <w:num w:numId="23">
    <w:abstractNumId w:val="34"/>
  </w:num>
  <w:num w:numId="24">
    <w:abstractNumId w:val="4"/>
  </w:num>
  <w:num w:numId="25">
    <w:abstractNumId w:val="25"/>
  </w:num>
  <w:num w:numId="26">
    <w:abstractNumId w:val="1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7"/>
  </w:num>
  <w:num w:numId="32">
    <w:abstractNumId w:val="27"/>
  </w:num>
  <w:num w:numId="33">
    <w:abstractNumId w:val="36"/>
  </w:num>
  <w:num w:numId="34">
    <w:abstractNumId w:val="23"/>
  </w:num>
  <w:num w:numId="35">
    <w:abstractNumId w:val="3"/>
  </w:num>
  <w:num w:numId="36">
    <w:abstractNumId w:val="37"/>
  </w:num>
  <w:num w:numId="37">
    <w:abstractNumId w:val="30"/>
  </w:num>
  <w:num w:numId="38">
    <w:abstractNumId w:val="21"/>
  </w:num>
  <w:num w:numId="39">
    <w:abstractNumId w:val="6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C"/>
    <w:rsid w:val="00001919"/>
    <w:rsid w:val="00013196"/>
    <w:rsid w:val="00013367"/>
    <w:rsid w:val="00013D07"/>
    <w:rsid w:val="00014E2D"/>
    <w:rsid w:val="000206D3"/>
    <w:rsid w:val="00021325"/>
    <w:rsid w:val="00023662"/>
    <w:rsid w:val="0003077D"/>
    <w:rsid w:val="0003263A"/>
    <w:rsid w:val="00032B89"/>
    <w:rsid w:val="000545B4"/>
    <w:rsid w:val="00055EC8"/>
    <w:rsid w:val="00065F3D"/>
    <w:rsid w:val="0007443C"/>
    <w:rsid w:val="00075530"/>
    <w:rsid w:val="000762AC"/>
    <w:rsid w:val="00081BEE"/>
    <w:rsid w:val="00090740"/>
    <w:rsid w:val="0009146A"/>
    <w:rsid w:val="0009590F"/>
    <w:rsid w:val="00095B8B"/>
    <w:rsid w:val="00095DFF"/>
    <w:rsid w:val="000967A6"/>
    <w:rsid w:val="000A3B0E"/>
    <w:rsid w:val="000B10E8"/>
    <w:rsid w:val="000B77CC"/>
    <w:rsid w:val="000C538A"/>
    <w:rsid w:val="000D01D4"/>
    <w:rsid w:val="000D2569"/>
    <w:rsid w:val="000D5F6D"/>
    <w:rsid w:val="000D5F70"/>
    <w:rsid w:val="000E1241"/>
    <w:rsid w:val="000E184F"/>
    <w:rsid w:val="000E625E"/>
    <w:rsid w:val="00102EAE"/>
    <w:rsid w:val="00103564"/>
    <w:rsid w:val="001042D9"/>
    <w:rsid w:val="00133C28"/>
    <w:rsid w:val="00152A2B"/>
    <w:rsid w:val="00155FD5"/>
    <w:rsid w:val="00162D1C"/>
    <w:rsid w:val="00163889"/>
    <w:rsid w:val="0016794A"/>
    <w:rsid w:val="00173E5D"/>
    <w:rsid w:val="0017518E"/>
    <w:rsid w:val="0017668A"/>
    <w:rsid w:val="00180581"/>
    <w:rsid w:val="001813A2"/>
    <w:rsid w:val="00187231"/>
    <w:rsid w:val="00193FBA"/>
    <w:rsid w:val="00194625"/>
    <w:rsid w:val="00195D2F"/>
    <w:rsid w:val="001A0026"/>
    <w:rsid w:val="001A65E9"/>
    <w:rsid w:val="001A74F6"/>
    <w:rsid w:val="001A7C00"/>
    <w:rsid w:val="001B6B7C"/>
    <w:rsid w:val="001B7114"/>
    <w:rsid w:val="001C5A93"/>
    <w:rsid w:val="001D2129"/>
    <w:rsid w:val="001D39E6"/>
    <w:rsid w:val="001E1284"/>
    <w:rsid w:val="001F46D5"/>
    <w:rsid w:val="002049EF"/>
    <w:rsid w:val="00204C43"/>
    <w:rsid w:val="00210F11"/>
    <w:rsid w:val="00210FD1"/>
    <w:rsid w:val="002141BA"/>
    <w:rsid w:val="002311D2"/>
    <w:rsid w:val="00233860"/>
    <w:rsid w:val="002535C8"/>
    <w:rsid w:val="002626FA"/>
    <w:rsid w:val="002647A8"/>
    <w:rsid w:val="00270340"/>
    <w:rsid w:val="00275AE5"/>
    <w:rsid w:val="002775EE"/>
    <w:rsid w:val="002834FA"/>
    <w:rsid w:val="00283C17"/>
    <w:rsid w:val="002849D8"/>
    <w:rsid w:val="002875FF"/>
    <w:rsid w:val="00287FB2"/>
    <w:rsid w:val="0029043B"/>
    <w:rsid w:val="002969E1"/>
    <w:rsid w:val="002A1737"/>
    <w:rsid w:val="002A4C90"/>
    <w:rsid w:val="002A58A0"/>
    <w:rsid w:val="002B0BD9"/>
    <w:rsid w:val="002B4EA3"/>
    <w:rsid w:val="002B4FE4"/>
    <w:rsid w:val="002B6DDA"/>
    <w:rsid w:val="002C320A"/>
    <w:rsid w:val="002E1643"/>
    <w:rsid w:val="002E2135"/>
    <w:rsid w:val="002E56B2"/>
    <w:rsid w:val="002E6ED6"/>
    <w:rsid w:val="002F212C"/>
    <w:rsid w:val="00302BCB"/>
    <w:rsid w:val="00305D85"/>
    <w:rsid w:val="00310F1F"/>
    <w:rsid w:val="00315F53"/>
    <w:rsid w:val="0033471E"/>
    <w:rsid w:val="0033638D"/>
    <w:rsid w:val="0034166D"/>
    <w:rsid w:val="0035392D"/>
    <w:rsid w:val="00355161"/>
    <w:rsid w:val="003868E7"/>
    <w:rsid w:val="0039109F"/>
    <w:rsid w:val="003A4956"/>
    <w:rsid w:val="003C0834"/>
    <w:rsid w:val="003C0FB2"/>
    <w:rsid w:val="003C5056"/>
    <w:rsid w:val="003D2D0D"/>
    <w:rsid w:val="003D2EC3"/>
    <w:rsid w:val="003D5A19"/>
    <w:rsid w:val="003E38AE"/>
    <w:rsid w:val="003E4104"/>
    <w:rsid w:val="003E6680"/>
    <w:rsid w:val="003E6E29"/>
    <w:rsid w:val="003F1675"/>
    <w:rsid w:val="003F5295"/>
    <w:rsid w:val="003F6A9A"/>
    <w:rsid w:val="004007A1"/>
    <w:rsid w:val="0040259A"/>
    <w:rsid w:val="004046BD"/>
    <w:rsid w:val="00415DF9"/>
    <w:rsid w:val="00417D1F"/>
    <w:rsid w:val="004208B5"/>
    <w:rsid w:val="004221FB"/>
    <w:rsid w:val="00423AB2"/>
    <w:rsid w:val="00424C65"/>
    <w:rsid w:val="00424F97"/>
    <w:rsid w:val="0044113F"/>
    <w:rsid w:val="00443D97"/>
    <w:rsid w:val="00460189"/>
    <w:rsid w:val="00464747"/>
    <w:rsid w:val="0046625E"/>
    <w:rsid w:val="004703B4"/>
    <w:rsid w:val="00470699"/>
    <w:rsid w:val="00472050"/>
    <w:rsid w:val="00476AE8"/>
    <w:rsid w:val="00477837"/>
    <w:rsid w:val="00491DD2"/>
    <w:rsid w:val="00496E03"/>
    <w:rsid w:val="004A1F37"/>
    <w:rsid w:val="004B0B0E"/>
    <w:rsid w:val="004B48B2"/>
    <w:rsid w:val="004D1869"/>
    <w:rsid w:val="004D5D01"/>
    <w:rsid w:val="004E0F6E"/>
    <w:rsid w:val="004E51E7"/>
    <w:rsid w:val="00504DF2"/>
    <w:rsid w:val="00506896"/>
    <w:rsid w:val="00506E4C"/>
    <w:rsid w:val="00506EB9"/>
    <w:rsid w:val="0052075B"/>
    <w:rsid w:val="00530AA8"/>
    <w:rsid w:val="00537397"/>
    <w:rsid w:val="00541304"/>
    <w:rsid w:val="00543016"/>
    <w:rsid w:val="005430DF"/>
    <w:rsid w:val="00552F7A"/>
    <w:rsid w:val="00557A07"/>
    <w:rsid w:val="00560A89"/>
    <w:rsid w:val="005612BD"/>
    <w:rsid w:val="0056138C"/>
    <w:rsid w:val="00575FAF"/>
    <w:rsid w:val="0058253A"/>
    <w:rsid w:val="00582BC4"/>
    <w:rsid w:val="005843F5"/>
    <w:rsid w:val="00584D79"/>
    <w:rsid w:val="00590608"/>
    <w:rsid w:val="00593B03"/>
    <w:rsid w:val="005A5BCC"/>
    <w:rsid w:val="005B4C77"/>
    <w:rsid w:val="005B6810"/>
    <w:rsid w:val="005C3BC1"/>
    <w:rsid w:val="005D146F"/>
    <w:rsid w:val="005D22F7"/>
    <w:rsid w:val="005F5857"/>
    <w:rsid w:val="005F64FB"/>
    <w:rsid w:val="0060454A"/>
    <w:rsid w:val="006104F0"/>
    <w:rsid w:val="006112D3"/>
    <w:rsid w:val="00624D20"/>
    <w:rsid w:val="00630713"/>
    <w:rsid w:val="006340DD"/>
    <w:rsid w:val="006425E7"/>
    <w:rsid w:val="006425F1"/>
    <w:rsid w:val="00644710"/>
    <w:rsid w:val="006453E5"/>
    <w:rsid w:val="00651E8B"/>
    <w:rsid w:val="0065579D"/>
    <w:rsid w:val="006560EF"/>
    <w:rsid w:val="006645A3"/>
    <w:rsid w:val="00666E36"/>
    <w:rsid w:val="00675D10"/>
    <w:rsid w:val="00676E79"/>
    <w:rsid w:val="006A28F1"/>
    <w:rsid w:val="006A47F0"/>
    <w:rsid w:val="006A5079"/>
    <w:rsid w:val="006A6C4B"/>
    <w:rsid w:val="006B30C1"/>
    <w:rsid w:val="006B621D"/>
    <w:rsid w:val="006B742D"/>
    <w:rsid w:val="006C4363"/>
    <w:rsid w:val="006D3023"/>
    <w:rsid w:val="006E4054"/>
    <w:rsid w:val="006E41B7"/>
    <w:rsid w:val="006E7C77"/>
    <w:rsid w:val="006F5B42"/>
    <w:rsid w:val="006F5B6B"/>
    <w:rsid w:val="0070068E"/>
    <w:rsid w:val="00704402"/>
    <w:rsid w:val="00712590"/>
    <w:rsid w:val="00720D8E"/>
    <w:rsid w:val="007274B4"/>
    <w:rsid w:val="00730371"/>
    <w:rsid w:val="00736AC6"/>
    <w:rsid w:val="007503FE"/>
    <w:rsid w:val="0075607D"/>
    <w:rsid w:val="00757E1B"/>
    <w:rsid w:val="00757F1B"/>
    <w:rsid w:val="0076175E"/>
    <w:rsid w:val="007632F3"/>
    <w:rsid w:val="00764097"/>
    <w:rsid w:val="00764DBB"/>
    <w:rsid w:val="0076743F"/>
    <w:rsid w:val="007709F1"/>
    <w:rsid w:val="0077423B"/>
    <w:rsid w:val="00775EAD"/>
    <w:rsid w:val="00776E0D"/>
    <w:rsid w:val="0077703C"/>
    <w:rsid w:val="00780132"/>
    <w:rsid w:val="00781B6A"/>
    <w:rsid w:val="00787324"/>
    <w:rsid w:val="007A6026"/>
    <w:rsid w:val="007A6706"/>
    <w:rsid w:val="007B2A17"/>
    <w:rsid w:val="007B5164"/>
    <w:rsid w:val="007B675B"/>
    <w:rsid w:val="007C124D"/>
    <w:rsid w:val="007C1463"/>
    <w:rsid w:val="007C62C9"/>
    <w:rsid w:val="007D66B3"/>
    <w:rsid w:val="007D6A63"/>
    <w:rsid w:val="007E27E1"/>
    <w:rsid w:val="007F1732"/>
    <w:rsid w:val="0080638C"/>
    <w:rsid w:val="00810FD8"/>
    <w:rsid w:val="00812845"/>
    <w:rsid w:val="00814112"/>
    <w:rsid w:val="00832665"/>
    <w:rsid w:val="008406BD"/>
    <w:rsid w:val="00862A69"/>
    <w:rsid w:val="00867286"/>
    <w:rsid w:val="0086735B"/>
    <w:rsid w:val="00874BC9"/>
    <w:rsid w:val="00893D07"/>
    <w:rsid w:val="008A2B35"/>
    <w:rsid w:val="008A3CB4"/>
    <w:rsid w:val="008B579F"/>
    <w:rsid w:val="008C0FBE"/>
    <w:rsid w:val="008C5488"/>
    <w:rsid w:val="008D3D2A"/>
    <w:rsid w:val="008D43D5"/>
    <w:rsid w:val="008D6100"/>
    <w:rsid w:val="008E495C"/>
    <w:rsid w:val="008E5EBF"/>
    <w:rsid w:val="008E7203"/>
    <w:rsid w:val="008F3315"/>
    <w:rsid w:val="008F5371"/>
    <w:rsid w:val="00900974"/>
    <w:rsid w:val="00901E78"/>
    <w:rsid w:val="00902852"/>
    <w:rsid w:val="00911082"/>
    <w:rsid w:val="0092275F"/>
    <w:rsid w:val="00927A48"/>
    <w:rsid w:val="009316B2"/>
    <w:rsid w:val="00933D6A"/>
    <w:rsid w:val="0094303F"/>
    <w:rsid w:val="009441D5"/>
    <w:rsid w:val="009457CA"/>
    <w:rsid w:val="00947154"/>
    <w:rsid w:val="00957776"/>
    <w:rsid w:val="0096260C"/>
    <w:rsid w:val="00971732"/>
    <w:rsid w:val="00982AAA"/>
    <w:rsid w:val="0098424D"/>
    <w:rsid w:val="00985793"/>
    <w:rsid w:val="009865A7"/>
    <w:rsid w:val="00996889"/>
    <w:rsid w:val="009A2405"/>
    <w:rsid w:val="009A2666"/>
    <w:rsid w:val="009B17B0"/>
    <w:rsid w:val="009C4C55"/>
    <w:rsid w:val="009D23F1"/>
    <w:rsid w:val="009E1D83"/>
    <w:rsid w:val="009F0470"/>
    <w:rsid w:val="009F0AF9"/>
    <w:rsid w:val="009F65CE"/>
    <w:rsid w:val="00A00033"/>
    <w:rsid w:val="00A15454"/>
    <w:rsid w:val="00A15583"/>
    <w:rsid w:val="00A21429"/>
    <w:rsid w:val="00A22AE4"/>
    <w:rsid w:val="00A26A03"/>
    <w:rsid w:val="00A3472C"/>
    <w:rsid w:val="00A366C2"/>
    <w:rsid w:val="00A44204"/>
    <w:rsid w:val="00A5289F"/>
    <w:rsid w:val="00A6114C"/>
    <w:rsid w:val="00A75D5E"/>
    <w:rsid w:val="00A7642C"/>
    <w:rsid w:val="00A810CA"/>
    <w:rsid w:val="00A8167C"/>
    <w:rsid w:val="00A84D7C"/>
    <w:rsid w:val="00AA0D17"/>
    <w:rsid w:val="00AA4B0E"/>
    <w:rsid w:val="00AA609A"/>
    <w:rsid w:val="00AA6C6A"/>
    <w:rsid w:val="00AB32C8"/>
    <w:rsid w:val="00AB6E7C"/>
    <w:rsid w:val="00AB6F3C"/>
    <w:rsid w:val="00AC1EB1"/>
    <w:rsid w:val="00AC259D"/>
    <w:rsid w:val="00AD028B"/>
    <w:rsid w:val="00AD32FB"/>
    <w:rsid w:val="00AE34CA"/>
    <w:rsid w:val="00AE6538"/>
    <w:rsid w:val="00AF26BA"/>
    <w:rsid w:val="00AF2A42"/>
    <w:rsid w:val="00AF2BE0"/>
    <w:rsid w:val="00AF7262"/>
    <w:rsid w:val="00B04747"/>
    <w:rsid w:val="00B06AB3"/>
    <w:rsid w:val="00B13381"/>
    <w:rsid w:val="00B16A04"/>
    <w:rsid w:val="00B22B88"/>
    <w:rsid w:val="00B255AC"/>
    <w:rsid w:val="00B25DCE"/>
    <w:rsid w:val="00B331E3"/>
    <w:rsid w:val="00B340BE"/>
    <w:rsid w:val="00B35461"/>
    <w:rsid w:val="00B42828"/>
    <w:rsid w:val="00B4464C"/>
    <w:rsid w:val="00B762A7"/>
    <w:rsid w:val="00B91497"/>
    <w:rsid w:val="00B92559"/>
    <w:rsid w:val="00B92FA9"/>
    <w:rsid w:val="00B952E6"/>
    <w:rsid w:val="00BA0414"/>
    <w:rsid w:val="00BA06AE"/>
    <w:rsid w:val="00BA0885"/>
    <w:rsid w:val="00BA2F13"/>
    <w:rsid w:val="00BA6346"/>
    <w:rsid w:val="00BC0582"/>
    <w:rsid w:val="00BC156F"/>
    <w:rsid w:val="00BC1AD0"/>
    <w:rsid w:val="00BE4824"/>
    <w:rsid w:val="00BF0E88"/>
    <w:rsid w:val="00BF7BDC"/>
    <w:rsid w:val="00C00330"/>
    <w:rsid w:val="00C116AD"/>
    <w:rsid w:val="00C12DBD"/>
    <w:rsid w:val="00C34B5D"/>
    <w:rsid w:val="00C407E5"/>
    <w:rsid w:val="00C46631"/>
    <w:rsid w:val="00C51118"/>
    <w:rsid w:val="00C54B28"/>
    <w:rsid w:val="00C60703"/>
    <w:rsid w:val="00C6149D"/>
    <w:rsid w:val="00C72643"/>
    <w:rsid w:val="00C73308"/>
    <w:rsid w:val="00C83048"/>
    <w:rsid w:val="00C90097"/>
    <w:rsid w:val="00C92E07"/>
    <w:rsid w:val="00C974E3"/>
    <w:rsid w:val="00C97CD8"/>
    <w:rsid w:val="00CA745D"/>
    <w:rsid w:val="00CA75A7"/>
    <w:rsid w:val="00CB5C85"/>
    <w:rsid w:val="00CC0E60"/>
    <w:rsid w:val="00CC1BDC"/>
    <w:rsid w:val="00CC701B"/>
    <w:rsid w:val="00CD66EC"/>
    <w:rsid w:val="00CE4535"/>
    <w:rsid w:val="00CE455F"/>
    <w:rsid w:val="00CE6A98"/>
    <w:rsid w:val="00CE6D70"/>
    <w:rsid w:val="00CF1134"/>
    <w:rsid w:val="00CF1F8A"/>
    <w:rsid w:val="00CF5A78"/>
    <w:rsid w:val="00CF5CB8"/>
    <w:rsid w:val="00CF7A77"/>
    <w:rsid w:val="00D014BD"/>
    <w:rsid w:val="00D0623F"/>
    <w:rsid w:val="00D119D5"/>
    <w:rsid w:val="00D15C9B"/>
    <w:rsid w:val="00D17B58"/>
    <w:rsid w:val="00D27CA7"/>
    <w:rsid w:val="00D3048B"/>
    <w:rsid w:val="00D31348"/>
    <w:rsid w:val="00D3377D"/>
    <w:rsid w:val="00D41937"/>
    <w:rsid w:val="00D422F3"/>
    <w:rsid w:val="00D43F74"/>
    <w:rsid w:val="00D4603D"/>
    <w:rsid w:val="00D477D0"/>
    <w:rsid w:val="00D60AA5"/>
    <w:rsid w:val="00D64A00"/>
    <w:rsid w:val="00D71000"/>
    <w:rsid w:val="00D74F9B"/>
    <w:rsid w:val="00D76373"/>
    <w:rsid w:val="00D776AE"/>
    <w:rsid w:val="00D830DF"/>
    <w:rsid w:val="00D86F9F"/>
    <w:rsid w:val="00D94FA8"/>
    <w:rsid w:val="00DA61AB"/>
    <w:rsid w:val="00DA71BA"/>
    <w:rsid w:val="00DB285D"/>
    <w:rsid w:val="00DC2678"/>
    <w:rsid w:val="00DE0B78"/>
    <w:rsid w:val="00DE61D4"/>
    <w:rsid w:val="00DF326A"/>
    <w:rsid w:val="00DF4BC8"/>
    <w:rsid w:val="00E01737"/>
    <w:rsid w:val="00E03096"/>
    <w:rsid w:val="00E10DF3"/>
    <w:rsid w:val="00E15E83"/>
    <w:rsid w:val="00E478A6"/>
    <w:rsid w:val="00E505F9"/>
    <w:rsid w:val="00E51E15"/>
    <w:rsid w:val="00E66D30"/>
    <w:rsid w:val="00E755E6"/>
    <w:rsid w:val="00E856C8"/>
    <w:rsid w:val="00E86E10"/>
    <w:rsid w:val="00E908AD"/>
    <w:rsid w:val="00E90C90"/>
    <w:rsid w:val="00E91E1E"/>
    <w:rsid w:val="00E91F06"/>
    <w:rsid w:val="00E9546F"/>
    <w:rsid w:val="00E96D60"/>
    <w:rsid w:val="00EA7083"/>
    <w:rsid w:val="00EC0C6E"/>
    <w:rsid w:val="00EC16BF"/>
    <w:rsid w:val="00EC67A3"/>
    <w:rsid w:val="00EC7788"/>
    <w:rsid w:val="00EE18E6"/>
    <w:rsid w:val="00EE2051"/>
    <w:rsid w:val="00EE3460"/>
    <w:rsid w:val="00EE3BDF"/>
    <w:rsid w:val="00EF3733"/>
    <w:rsid w:val="00EF3826"/>
    <w:rsid w:val="00F007E7"/>
    <w:rsid w:val="00F13984"/>
    <w:rsid w:val="00F14124"/>
    <w:rsid w:val="00F16EDC"/>
    <w:rsid w:val="00F22000"/>
    <w:rsid w:val="00F26AE4"/>
    <w:rsid w:val="00F31408"/>
    <w:rsid w:val="00F4720B"/>
    <w:rsid w:val="00F5607A"/>
    <w:rsid w:val="00F57745"/>
    <w:rsid w:val="00F810FC"/>
    <w:rsid w:val="00F91690"/>
    <w:rsid w:val="00F978E0"/>
    <w:rsid w:val="00FA13BC"/>
    <w:rsid w:val="00FA558A"/>
    <w:rsid w:val="00FB16AE"/>
    <w:rsid w:val="00FB7A9E"/>
    <w:rsid w:val="00FC2169"/>
    <w:rsid w:val="00FC3A91"/>
    <w:rsid w:val="00FD1B7F"/>
    <w:rsid w:val="00FE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38C"/>
    <w:pPr>
      <w:spacing w:before="20" w:after="0" w:line="240" w:lineRule="auto"/>
      <w:ind w:left="255" w:right="255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49E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9E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049E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9EF"/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2049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9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9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834FA"/>
    <w:pPr>
      <w:spacing w:before="100" w:beforeAutospacing="1" w:after="100" w:afterAutospacing="1"/>
      <w:ind w:left="0" w:right="0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B7A9E"/>
    <w:rPr>
      <w:color w:val="0000FF" w:themeColor="hyperlink"/>
      <w:u w:val="single"/>
    </w:rPr>
  </w:style>
  <w:style w:type="paragraph" w:customStyle="1" w:styleId="TitoloprincipaleSX">
    <w:name w:val="Titolo principale (SX)"/>
    <w:basedOn w:val="Normale"/>
    <w:qFormat/>
    <w:rsid w:val="00FB7A9E"/>
    <w:pPr>
      <w:spacing w:before="0"/>
      <w:ind w:left="0" w:right="0"/>
    </w:pPr>
    <w:rPr>
      <w:rFonts w:cs="Times New Roman"/>
      <w:bCs/>
      <w:iCs/>
      <w:sz w:val="36"/>
      <w:szCs w:val="32"/>
    </w:rPr>
  </w:style>
  <w:style w:type="paragraph" w:customStyle="1" w:styleId="NormaleNotiziario">
    <w:name w:val="Normale ( Notiziario )"/>
    <w:basedOn w:val="Normale"/>
    <w:qFormat/>
    <w:rsid w:val="00FB7A9E"/>
    <w:pPr>
      <w:spacing w:before="0"/>
      <w:ind w:left="0" w:right="0" w:firstLine="397"/>
      <w:jc w:val="both"/>
    </w:pPr>
  </w:style>
  <w:style w:type="paragraph" w:customStyle="1" w:styleId="BarraNotiziario">
    <w:name w:val="Barra ( Notiziario )"/>
    <w:next w:val="Normale"/>
    <w:qFormat/>
    <w:rsid w:val="00FB7A9E"/>
    <w:pPr>
      <w:pBdr>
        <w:bottom w:val="single" w:sz="4" w:space="1" w:color="auto"/>
      </w:pBdr>
      <w:spacing w:after="0" w:line="140" w:lineRule="exac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38C"/>
    <w:pPr>
      <w:spacing w:before="20" w:after="0" w:line="240" w:lineRule="auto"/>
      <w:ind w:left="255" w:right="255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49E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9EF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049E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9EF"/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2049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9E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9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834FA"/>
    <w:pPr>
      <w:spacing w:before="100" w:beforeAutospacing="1" w:after="100" w:afterAutospacing="1"/>
      <w:ind w:left="0" w:right="0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B7A9E"/>
    <w:rPr>
      <w:color w:val="0000FF" w:themeColor="hyperlink"/>
      <w:u w:val="single"/>
    </w:rPr>
  </w:style>
  <w:style w:type="paragraph" w:customStyle="1" w:styleId="TitoloprincipaleSX">
    <w:name w:val="Titolo principale (SX)"/>
    <w:basedOn w:val="Normale"/>
    <w:qFormat/>
    <w:rsid w:val="00FB7A9E"/>
    <w:pPr>
      <w:spacing w:before="0"/>
      <w:ind w:left="0" w:right="0"/>
    </w:pPr>
    <w:rPr>
      <w:rFonts w:cs="Times New Roman"/>
      <w:bCs/>
      <w:iCs/>
      <w:sz w:val="36"/>
      <w:szCs w:val="32"/>
    </w:rPr>
  </w:style>
  <w:style w:type="paragraph" w:customStyle="1" w:styleId="NormaleNotiziario">
    <w:name w:val="Normale ( Notiziario )"/>
    <w:basedOn w:val="Normale"/>
    <w:qFormat/>
    <w:rsid w:val="00FB7A9E"/>
    <w:pPr>
      <w:spacing w:before="0"/>
      <w:ind w:left="0" w:right="0" w:firstLine="397"/>
      <w:jc w:val="both"/>
    </w:pPr>
  </w:style>
  <w:style w:type="paragraph" w:customStyle="1" w:styleId="BarraNotiziario">
    <w:name w:val="Barra ( Notiziario )"/>
    <w:next w:val="Normale"/>
    <w:qFormat/>
    <w:rsid w:val="00FB7A9E"/>
    <w:pPr>
      <w:pBdr>
        <w:bottom w:val="single" w:sz="4" w:space="1" w:color="auto"/>
      </w:pBdr>
      <w:spacing w:after="0" w:line="140" w:lineRule="exac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39E7-F199-49B9-AE9F-B6EF9ACA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Convegno</cp:lastModifiedBy>
  <cp:revision>3</cp:revision>
  <cp:lastPrinted>2021-06-11T07:40:00Z</cp:lastPrinted>
  <dcterms:created xsi:type="dcterms:W3CDTF">2021-09-02T08:51:00Z</dcterms:created>
  <dcterms:modified xsi:type="dcterms:W3CDTF">2021-09-02T08:51:00Z</dcterms:modified>
</cp:coreProperties>
</file>